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4E" w:rsidRPr="00974C4E" w:rsidRDefault="00974C4E" w:rsidP="0097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ВОПРОСОВ</w:t>
      </w:r>
    </w:p>
    <w:p w:rsidR="00974C4E" w:rsidRPr="00974C4E" w:rsidRDefault="00974C4E" w:rsidP="0097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компьютерного тестирования для кандидатов</w:t>
      </w:r>
    </w:p>
    <w:p w:rsidR="00974C4E" w:rsidRPr="00974C4E" w:rsidRDefault="00974C4E" w:rsidP="0097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должности судей Кыргызской Республики</w:t>
      </w:r>
    </w:p>
    <w:p w:rsidR="00974C4E" w:rsidRPr="00D75264" w:rsidRDefault="00974C4E" w:rsidP="0097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52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974C4E" w:rsidRPr="00850EAE" w:rsidRDefault="00CD26D6" w:rsidP="005F49A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по Конституционному праву</w:t>
      </w:r>
      <w:r w:rsidR="00974C4E" w:rsidRPr="00974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Кыргызской Республики</w:t>
      </w:r>
    </w:p>
    <w:p w:rsidR="00850EAE" w:rsidRPr="00974C4E" w:rsidRDefault="00850EAE" w:rsidP="00850EAE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150"/>
        <w:gridCol w:w="8489"/>
      </w:tblGrid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Кто вправе выступать от имени народа Кыргызской Республики? 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Каким органом является Народный Курултай?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формы собственности в равной степени признаются и защищ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аются в Кыргызской Республике?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ind w:right="145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каких бюджетов состоит государственный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 Кыргызской Республики?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каких подзаконных нормативных правовых актов запрещается на территории Кыргызской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Республики? </w:t>
            </w:r>
          </w:p>
        </w:tc>
      </w:tr>
      <w:tr w:rsidR="00974C4E" w:rsidRPr="00B729DE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Какой принцип действует в Кыргызской Республике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отношении интересов ребенка? </w:t>
            </w:r>
          </w:p>
        </w:tc>
      </w:tr>
      <w:tr w:rsidR="00974C4E" w:rsidRPr="00B729DE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каких случаях допускается сбор, хранение, использование и распространение конфиденциальной информации, информации о частной 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зни человека без его согласия? </w:t>
            </w:r>
          </w:p>
        </w:tc>
      </w:tr>
      <w:tr w:rsidR="00974C4E" w:rsidRPr="00B729DE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должности не вправе занимать граждане Кыргызской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ики, имеющие иное гражданство?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Каким образом определяются порядок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 проведения забастовок?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AF1A5F" w:rsidTr="00BE725D">
        <w:tc>
          <w:tcPr>
            <w:tcW w:w="1150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89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Чьей собственностью является паспорт 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ажданина Кыргызской Республики?</w:t>
            </w:r>
          </w:p>
        </w:tc>
      </w:tr>
      <w:tr w:rsidR="00974C4E" w:rsidRPr="00AF1A5F" w:rsidTr="00BE725D">
        <w:tc>
          <w:tcPr>
            <w:tcW w:w="1150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F710C" w:rsidTr="00BE725D">
        <w:tc>
          <w:tcPr>
            <w:tcW w:w="1150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89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1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Может ли лицо, получившее политическое убежи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ще, выдано другому государству?</w:t>
            </w:r>
          </w:p>
        </w:tc>
      </w:tr>
      <w:tr w:rsidR="00974C4E" w:rsidRPr="00CF710C" w:rsidTr="00BE725D">
        <w:tc>
          <w:tcPr>
            <w:tcW w:w="1150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E7BC1" w:rsidTr="00BE725D">
        <w:tc>
          <w:tcPr>
            <w:tcW w:w="1150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B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89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7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Имеют ли граждане Кыргызской Республики право участвовать в обсуждении и принятии законов и решений республ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иканского и местного значения? </w:t>
            </w:r>
          </w:p>
        </w:tc>
      </w:tr>
      <w:tr w:rsidR="00974C4E" w:rsidRPr="007E7BC1" w:rsidTr="00BE725D">
        <w:tc>
          <w:tcPr>
            <w:tcW w:w="1150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ED7B71" w:rsidTr="00BE725D">
        <w:tc>
          <w:tcPr>
            <w:tcW w:w="1150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89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B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Конституцией на каких принципах основывается Национальная академ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ия наук Кыргызской Республики? </w:t>
            </w:r>
          </w:p>
        </w:tc>
      </w:tr>
      <w:tr w:rsidR="00974C4E" w:rsidRPr="00ED7B71" w:rsidTr="00BE725D">
        <w:tc>
          <w:tcPr>
            <w:tcW w:w="1150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E19FC" w:rsidTr="00BE725D">
        <w:tc>
          <w:tcPr>
            <w:tcW w:w="1150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89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каких случаях, без судебного решения допускаются обыск, выемка, осмотр и осуществление иных действий, проникновение представителей власти в жилище и иные объекты, находящиеся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собственности или ином праве?</w:t>
            </w:r>
          </w:p>
        </w:tc>
      </w:tr>
      <w:tr w:rsidR="00974C4E" w:rsidRPr="001E19FC" w:rsidTr="00BE725D">
        <w:tc>
          <w:tcPr>
            <w:tcW w:w="1150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8E176D" w:rsidTr="00BE725D">
        <w:tc>
          <w:tcPr>
            <w:tcW w:w="1150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489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7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образом граждане Кыргызской Республики имеют право участвовать в управлении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елами общества и государства?  </w:t>
            </w:r>
          </w:p>
        </w:tc>
      </w:tr>
      <w:tr w:rsidR="00974C4E" w:rsidRPr="008E176D" w:rsidTr="00BE725D">
        <w:tc>
          <w:tcPr>
            <w:tcW w:w="1150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64732" w:rsidTr="00BE725D">
        <w:tc>
          <w:tcPr>
            <w:tcW w:w="1150" w:type="dxa"/>
            <w:shd w:val="clear" w:color="auto" w:fill="auto"/>
          </w:tcPr>
          <w:p w:rsidR="00974C4E" w:rsidRPr="006647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3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64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акие экономические права имеют граждане Кыргызской Республики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Конституцией?</w:t>
            </w:r>
          </w:p>
          <w:p w:rsidR="00974C4E" w:rsidRPr="006647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36421" w:rsidTr="00BE725D">
        <w:tc>
          <w:tcPr>
            <w:tcW w:w="1150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2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489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ласно Конституции</w:t>
            </w:r>
            <w:r w:rsidRPr="00C3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какая ответственность установлена за сокрытие должностными лицами фактов и обстоятельств, создающих угр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озу для жизни и здоровья людей?</w:t>
            </w:r>
          </w:p>
        </w:tc>
      </w:tr>
      <w:tr w:rsidR="00974C4E" w:rsidRPr="00C36421" w:rsidTr="00BE725D">
        <w:tc>
          <w:tcPr>
            <w:tcW w:w="1150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36421" w:rsidTr="00BE725D">
        <w:tc>
          <w:tcPr>
            <w:tcW w:w="1150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FA28B0" w:rsidTr="00BE725D">
        <w:tc>
          <w:tcPr>
            <w:tcW w:w="1150" w:type="dxa"/>
            <w:shd w:val="clear" w:color="auto" w:fill="auto"/>
          </w:tcPr>
          <w:p w:rsidR="00974C4E" w:rsidRPr="00FA28B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B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489" w:type="dxa"/>
            <w:shd w:val="clear" w:color="auto" w:fill="auto"/>
          </w:tcPr>
          <w:p w:rsidR="00974C4E" w:rsidRPr="00FA28B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28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Какое действие должно быть, если отпадает основание,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которому лицо было задержано?</w:t>
            </w:r>
          </w:p>
        </w:tc>
      </w:tr>
      <w:tr w:rsidR="00974C4E" w:rsidRPr="00FA28B0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FA28B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1A2781" w:rsidTr="00BE725D">
        <w:tc>
          <w:tcPr>
            <w:tcW w:w="1150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8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489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Какую власть возглавляет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езидент Кыргызской Республики? </w:t>
            </w:r>
          </w:p>
        </w:tc>
      </w:tr>
      <w:tr w:rsidR="00974C4E" w:rsidRPr="001A2781" w:rsidTr="00BE725D">
        <w:tc>
          <w:tcPr>
            <w:tcW w:w="1150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E55AB" w:rsidTr="00BE725D">
        <w:tc>
          <w:tcPr>
            <w:tcW w:w="1150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A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89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5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какой срок избирается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резидент Кыргызской Республики?</w:t>
            </w:r>
          </w:p>
        </w:tc>
      </w:tr>
      <w:tr w:rsidR="00974C4E" w:rsidRPr="009E55AB" w:rsidTr="00BE725D">
        <w:tc>
          <w:tcPr>
            <w:tcW w:w="1150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C2A25" w:rsidTr="00BE725D">
        <w:tc>
          <w:tcPr>
            <w:tcW w:w="1150" w:type="dxa"/>
            <w:shd w:val="clear" w:color="auto" w:fill="auto"/>
          </w:tcPr>
          <w:p w:rsidR="00974C4E" w:rsidRPr="006C2A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2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89" w:type="dxa"/>
            <w:shd w:val="clear" w:color="auto" w:fill="auto"/>
          </w:tcPr>
          <w:p w:rsidR="00974C4E" w:rsidRPr="006C2A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2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Кто представляет </w:t>
            </w:r>
            <w:proofErr w:type="spellStart"/>
            <w:r w:rsidRPr="006C2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Кыргызскую</w:t>
            </w:r>
            <w:proofErr w:type="spellEnd"/>
            <w:r w:rsidRPr="006C2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Республику во внутрен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них и международных отношениях?</w:t>
            </w:r>
          </w:p>
        </w:tc>
      </w:tr>
      <w:tr w:rsidR="00974C4E" w:rsidRPr="00A455F0" w:rsidTr="00BE725D">
        <w:tc>
          <w:tcPr>
            <w:tcW w:w="1150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62325" w:rsidTr="00BE725D">
        <w:tc>
          <w:tcPr>
            <w:tcW w:w="1150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2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489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2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языком должен владеть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резидент Кыргызской Республики?</w:t>
            </w:r>
          </w:p>
        </w:tc>
      </w:tr>
      <w:tr w:rsidR="00974C4E" w:rsidRPr="00362325" w:rsidTr="00BE725D">
        <w:tc>
          <w:tcPr>
            <w:tcW w:w="1150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102A2" w:rsidTr="00BE725D">
        <w:tc>
          <w:tcPr>
            <w:tcW w:w="1150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A2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8489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1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ому приносит присягу Президент Кыргызской Республи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при вступлении на должность?</w:t>
            </w:r>
          </w:p>
        </w:tc>
      </w:tr>
      <w:tr w:rsidR="00974C4E" w:rsidRPr="004102A2" w:rsidTr="00BE725D">
        <w:tc>
          <w:tcPr>
            <w:tcW w:w="1150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7728C" w:rsidTr="00BE725D">
        <w:tc>
          <w:tcPr>
            <w:tcW w:w="1150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8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489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предложению какого органа Президент из числа судей Конституционного суда и Верховного суда и с согласия </w:t>
            </w:r>
            <w:proofErr w:type="spellStart"/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назначает на должности председателей Конституционного суда и Верховного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суда?</w:t>
            </w:r>
          </w:p>
        </w:tc>
      </w:tr>
      <w:tr w:rsidR="00974C4E" w:rsidRPr="0077728C" w:rsidTr="00BE725D">
        <w:tc>
          <w:tcPr>
            <w:tcW w:w="1150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A455F0" w:rsidTr="00BE725D">
        <w:tc>
          <w:tcPr>
            <w:tcW w:w="1150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F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489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Кто вносит в </w:t>
            </w:r>
            <w:proofErr w:type="spellStart"/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кандидатуру для избрания на должность председателя Национального банка?</w:t>
            </w:r>
          </w:p>
        </w:tc>
      </w:tr>
      <w:tr w:rsidR="00974C4E" w:rsidRPr="00A455F0" w:rsidTr="00BE725D">
        <w:tc>
          <w:tcPr>
            <w:tcW w:w="1150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023F6F" w:rsidTr="00BE725D">
        <w:tc>
          <w:tcPr>
            <w:tcW w:w="1150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489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3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каких случаях полномочия Президента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могут быть прекращены досрочно?</w:t>
            </w:r>
          </w:p>
        </w:tc>
      </w:tr>
      <w:tr w:rsidR="00974C4E" w:rsidRPr="00023F6F" w:rsidTr="00BE725D">
        <w:tc>
          <w:tcPr>
            <w:tcW w:w="1150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D3F33" w:rsidTr="00BE725D">
        <w:tc>
          <w:tcPr>
            <w:tcW w:w="1150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3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489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какой срок должно быть принято решение </w:t>
            </w:r>
            <w:proofErr w:type="spellStart"/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 отрешении Президента от должности после выдвижения против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него обвинения?</w:t>
            </w:r>
          </w:p>
        </w:tc>
      </w:tr>
      <w:tr w:rsidR="00974C4E" w:rsidRPr="001D3F33" w:rsidTr="00BE725D">
        <w:tc>
          <w:tcPr>
            <w:tcW w:w="1150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CE6F8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8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каким из следующих оснований </w:t>
            </w:r>
            <w:r w:rsidRPr="00D1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 может быть отрешен от должности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974C4E" w:rsidRPr="00ED701B" w:rsidTr="00BE725D">
        <w:tc>
          <w:tcPr>
            <w:tcW w:w="1150" w:type="dxa"/>
            <w:shd w:val="clear" w:color="auto" w:fill="auto"/>
          </w:tcPr>
          <w:p w:rsidR="00974C4E" w:rsidRPr="00ED701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ED701B" w:rsidRDefault="00974C4E" w:rsidP="00BE725D">
            <w:pPr>
              <w:pStyle w:val="tktekst"/>
              <w:shd w:val="clear" w:color="auto" w:fill="FFFFFF"/>
              <w:spacing w:after="0" w:afterAutospacing="0"/>
              <w:ind w:firstLine="567"/>
              <w:jc w:val="both"/>
              <w:rPr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C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Какого возраста на день выборов должен быть достигнут канди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 в депутаты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CF18C6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F18C6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C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489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нормативным правовым актом определяется порядок избр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912CB1" w:rsidTr="00BE725D">
        <w:tc>
          <w:tcPr>
            <w:tcW w:w="1150" w:type="dxa"/>
            <w:shd w:val="clear" w:color="auto" w:fill="auto"/>
          </w:tcPr>
          <w:p w:rsidR="00974C4E" w:rsidRPr="00912CB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12CB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2F0C11" w:rsidTr="00BE725D">
        <w:tc>
          <w:tcPr>
            <w:tcW w:w="1150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489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1">
              <w:rPr>
                <w:rFonts w:ascii="Times New Roman" w:hAnsi="Times New Roman"/>
                <w:sz w:val="24"/>
                <w:szCs w:val="24"/>
              </w:rPr>
              <w:t xml:space="preserve">Каким большинством голосов может привлечен депутат </w:t>
            </w:r>
            <w:proofErr w:type="spellStart"/>
            <w:r w:rsidRPr="002F0C11">
              <w:rPr>
                <w:rFonts w:ascii="Times New Roman" w:hAnsi="Times New Roman"/>
                <w:sz w:val="24"/>
                <w:szCs w:val="24"/>
              </w:rPr>
              <w:t>Жогорку</w:t>
            </w:r>
            <w:proofErr w:type="spellEnd"/>
            <w:r w:rsidRPr="002F0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11">
              <w:rPr>
                <w:rFonts w:ascii="Times New Roman" w:hAnsi="Times New Roman"/>
                <w:sz w:val="24"/>
                <w:szCs w:val="24"/>
              </w:rPr>
              <w:t>Кенеш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уголовной ответственности? </w:t>
            </w:r>
          </w:p>
        </w:tc>
      </w:tr>
      <w:tr w:rsidR="00974C4E" w:rsidRPr="002F0C11" w:rsidTr="00BE725D">
        <w:tc>
          <w:tcPr>
            <w:tcW w:w="1150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905034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3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0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каких случаях прекращаются полно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мочия депутата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CF18C6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61855" w:rsidTr="00BE725D">
        <w:tc>
          <w:tcPr>
            <w:tcW w:w="1150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5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489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1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Согласно Конституции Кыргызской Республики какой орган дает официальное толкование законов? </w:t>
            </w:r>
          </w:p>
        </w:tc>
      </w:tr>
      <w:tr w:rsidR="00974C4E" w:rsidRPr="00961855" w:rsidTr="00BE725D">
        <w:tc>
          <w:tcPr>
            <w:tcW w:w="1150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803CDF" w:rsidTr="00BE725D">
        <w:tc>
          <w:tcPr>
            <w:tcW w:w="1150" w:type="dxa"/>
            <w:shd w:val="clear" w:color="auto" w:fill="auto"/>
          </w:tcPr>
          <w:p w:rsidR="00974C4E" w:rsidRPr="00803CD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C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489" w:type="dxa"/>
            <w:shd w:val="clear" w:color="auto" w:fill="auto"/>
          </w:tcPr>
          <w:p w:rsidR="00974C4E" w:rsidRPr="00803CD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каком порядке </w:t>
            </w:r>
            <w:proofErr w:type="spellStart"/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утверждает состав Совета по делам правосудия?</w:t>
            </w:r>
          </w:p>
          <w:p w:rsidR="00974C4E" w:rsidRPr="00803CD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E725D" w:rsidRPr="00803CDF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BE725D" w:rsidRPr="00803CDF" w:rsidRDefault="00BE725D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4E51E9" w:rsidTr="00BE725D">
        <w:tc>
          <w:tcPr>
            <w:tcW w:w="1150" w:type="dxa"/>
            <w:shd w:val="clear" w:color="auto" w:fill="auto"/>
          </w:tcPr>
          <w:p w:rsidR="00974C4E" w:rsidRPr="004E51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E9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489" w:type="dxa"/>
            <w:shd w:val="clear" w:color="auto" w:fill="auto"/>
          </w:tcPr>
          <w:p w:rsidR="00974C4E" w:rsidRPr="004E51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5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орган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безопасности?</w:t>
            </w:r>
          </w:p>
        </w:tc>
      </w:tr>
      <w:tr w:rsidR="00974C4E" w:rsidRPr="004E51E9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4E51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0942C6" w:rsidTr="00BE725D">
        <w:tc>
          <w:tcPr>
            <w:tcW w:w="1150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C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489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42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 кем ежегодно отчи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тывается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974C4E" w:rsidRPr="000942C6" w:rsidTr="00BE725D">
        <w:tc>
          <w:tcPr>
            <w:tcW w:w="1150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0942C6" w:rsidTr="00BE725D">
        <w:tc>
          <w:tcPr>
            <w:tcW w:w="1150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216EA" w:rsidTr="00BE725D">
        <w:tc>
          <w:tcPr>
            <w:tcW w:w="1150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E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489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созываются внео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чередные сессии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974C4E" w:rsidRPr="001216EA" w:rsidTr="00BE725D">
        <w:tc>
          <w:tcPr>
            <w:tcW w:w="1150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36D32" w:rsidTr="00BE725D">
        <w:tc>
          <w:tcPr>
            <w:tcW w:w="1150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3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489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6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какой срок назначаются досрочные выборы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дня роспуска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436D32" w:rsidTr="00BE725D">
        <w:tc>
          <w:tcPr>
            <w:tcW w:w="1150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2179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9E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принадлежит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 законодательной инициативы?</w:t>
            </w:r>
          </w:p>
        </w:tc>
      </w:tr>
      <w:tr w:rsidR="00974C4E" w:rsidRPr="002179E9" w:rsidTr="00BE725D">
        <w:tc>
          <w:tcPr>
            <w:tcW w:w="1150" w:type="dxa"/>
            <w:shd w:val="clear" w:color="auto" w:fill="auto"/>
          </w:tcPr>
          <w:p w:rsidR="00974C4E" w:rsidRPr="002179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2179E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6719BE" w:rsidTr="00BE725D">
        <w:tc>
          <w:tcPr>
            <w:tcW w:w="1150" w:type="dxa"/>
            <w:shd w:val="clear" w:color="auto" w:fill="auto"/>
          </w:tcPr>
          <w:p w:rsidR="00974C4E" w:rsidRPr="0052181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1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489" w:type="dxa"/>
            <w:shd w:val="clear" w:color="auto" w:fill="auto"/>
          </w:tcPr>
          <w:p w:rsidR="00974C4E" w:rsidRPr="006719B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скольких чтениях принимаются </w:t>
            </w:r>
            <w:proofErr w:type="spellStart"/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Кенешем</w:t>
            </w:r>
            <w:proofErr w:type="spellEnd"/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конституционные законы, законы об изм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енении государственной границы?</w:t>
            </w:r>
          </w:p>
        </w:tc>
      </w:tr>
      <w:tr w:rsidR="00974C4E" w:rsidRPr="0052181C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52181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C74543" w:rsidTr="00BE725D">
        <w:tc>
          <w:tcPr>
            <w:tcW w:w="1150" w:type="dxa"/>
            <w:shd w:val="clear" w:color="auto" w:fill="auto"/>
          </w:tcPr>
          <w:p w:rsidR="00974C4E" w:rsidRPr="00C7454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43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8489" w:type="dxa"/>
            <w:shd w:val="clear" w:color="auto" w:fill="auto"/>
          </w:tcPr>
          <w:p w:rsidR="00974C4E" w:rsidRPr="00C7454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5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определяются структу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 и состав Кабинета Министров?</w:t>
            </w:r>
          </w:p>
        </w:tc>
      </w:tr>
      <w:tr w:rsidR="00974C4E" w:rsidRPr="00C74543" w:rsidTr="00BE725D">
        <w:tc>
          <w:tcPr>
            <w:tcW w:w="1150" w:type="dxa"/>
            <w:shd w:val="clear" w:color="auto" w:fill="auto"/>
          </w:tcPr>
          <w:p w:rsidR="00974C4E" w:rsidRPr="00C7454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7454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3766B" w:rsidTr="00BE725D">
        <w:tc>
          <w:tcPr>
            <w:tcW w:w="1150" w:type="dxa"/>
            <w:shd w:val="clear" w:color="auto" w:fill="auto"/>
          </w:tcPr>
          <w:p w:rsidR="00974C4E" w:rsidRPr="0053766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6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489" w:type="dxa"/>
            <w:shd w:val="clear" w:color="auto" w:fill="auto"/>
          </w:tcPr>
          <w:p w:rsidR="00974C4E" w:rsidRPr="0053766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7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Какую ответственность несет Президент за результаты деятельности Кабинета Министров и исполнительной власти?</w:t>
            </w:r>
          </w:p>
        </w:tc>
      </w:tr>
      <w:tr w:rsidR="00974C4E" w:rsidRPr="0053766B" w:rsidTr="00BE725D">
        <w:tc>
          <w:tcPr>
            <w:tcW w:w="1150" w:type="dxa"/>
            <w:shd w:val="clear" w:color="auto" w:fill="auto"/>
          </w:tcPr>
          <w:p w:rsidR="00974C4E" w:rsidRPr="0053766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53766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863AED" w:rsidTr="00BE725D">
        <w:tc>
          <w:tcPr>
            <w:tcW w:w="1150" w:type="dxa"/>
            <w:shd w:val="clear" w:color="auto" w:fill="auto"/>
          </w:tcPr>
          <w:p w:rsidR="00974C4E" w:rsidRPr="00863AE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E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489" w:type="dxa"/>
            <w:shd w:val="clear" w:color="auto" w:fill="auto"/>
          </w:tcPr>
          <w:p w:rsidR="00974C4E" w:rsidRPr="00863AE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3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Порядок назначения Председателя Кабинета Министров, его заместителей и членов Кабинета Министров? </w:t>
            </w:r>
          </w:p>
        </w:tc>
      </w:tr>
      <w:tr w:rsidR="00974C4E" w:rsidRPr="00863AED" w:rsidTr="00BE725D">
        <w:tc>
          <w:tcPr>
            <w:tcW w:w="1150" w:type="dxa"/>
            <w:shd w:val="clear" w:color="auto" w:fill="auto"/>
          </w:tcPr>
          <w:p w:rsidR="00974C4E" w:rsidRPr="00863AE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863AE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719BE" w:rsidTr="00BE725D">
        <w:tc>
          <w:tcPr>
            <w:tcW w:w="1150" w:type="dxa"/>
            <w:shd w:val="clear" w:color="auto" w:fill="auto"/>
          </w:tcPr>
          <w:p w:rsidR="00974C4E" w:rsidRPr="007845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5F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489" w:type="dxa"/>
            <w:shd w:val="clear" w:color="auto" w:fill="auto"/>
          </w:tcPr>
          <w:p w:rsidR="00974C4E" w:rsidRPr="006719B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Какой орган </w:t>
            </w:r>
            <w:r w:rsidRPr="00C56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исполнение Конституции и законов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974C4E" w:rsidRPr="007845FD" w:rsidTr="00BE725D">
        <w:tc>
          <w:tcPr>
            <w:tcW w:w="1150" w:type="dxa"/>
            <w:shd w:val="clear" w:color="auto" w:fill="auto"/>
          </w:tcPr>
          <w:p w:rsidR="00974C4E" w:rsidRPr="007845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845F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6719BE" w:rsidTr="00BE725D">
        <w:tc>
          <w:tcPr>
            <w:tcW w:w="1150" w:type="dxa"/>
            <w:shd w:val="clear" w:color="auto" w:fill="auto"/>
          </w:tcPr>
          <w:p w:rsidR="00974C4E" w:rsidRPr="00F20E8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8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489" w:type="dxa"/>
            <w:shd w:val="clear" w:color="auto" w:fill="auto"/>
          </w:tcPr>
          <w:p w:rsidR="00974C4E" w:rsidRPr="006719B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принимается или отклоняется отс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тавка члена Кабинета Министров?</w:t>
            </w:r>
          </w:p>
        </w:tc>
      </w:tr>
      <w:tr w:rsidR="00974C4E" w:rsidRPr="00F20E80" w:rsidTr="00BE725D">
        <w:tc>
          <w:tcPr>
            <w:tcW w:w="1150" w:type="dxa"/>
            <w:shd w:val="clear" w:color="auto" w:fill="auto"/>
          </w:tcPr>
          <w:p w:rsidR="00974C4E" w:rsidRPr="00F20E8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F20E8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06A46" w:rsidTr="00BE725D">
        <w:tc>
          <w:tcPr>
            <w:tcW w:w="1150" w:type="dxa"/>
            <w:shd w:val="clear" w:color="auto" w:fill="auto"/>
          </w:tcPr>
          <w:p w:rsidR="00974C4E" w:rsidRPr="00706A4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489" w:type="dxa"/>
            <w:shd w:val="clear" w:color="auto" w:fill="auto"/>
          </w:tcPr>
          <w:p w:rsidR="00974C4E" w:rsidRPr="00706A4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6A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какой территории обязательны для исполнения решения местной государственной администрации, принятые в пределах ее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компетенции?</w:t>
            </w:r>
          </w:p>
        </w:tc>
      </w:tr>
      <w:tr w:rsidR="00974C4E" w:rsidRPr="00706A46" w:rsidTr="00BE725D">
        <w:tc>
          <w:tcPr>
            <w:tcW w:w="1150" w:type="dxa"/>
            <w:shd w:val="clear" w:color="auto" w:fill="auto"/>
          </w:tcPr>
          <w:p w:rsidR="00974C4E" w:rsidRPr="00706A4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06A4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A14C7" w:rsidTr="00BE725D">
        <w:tc>
          <w:tcPr>
            <w:tcW w:w="1150" w:type="dxa"/>
            <w:shd w:val="clear" w:color="auto" w:fill="auto"/>
          </w:tcPr>
          <w:p w:rsidR="00974C4E" w:rsidRPr="009A14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C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489" w:type="dxa"/>
            <w:shd w:val="clear" w:color="auto" w:fill="auto"/>
          </w:tcPr>
          <w:p w:rsidR="00974C4E" w:rsidRPr="009A14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нормативным правовым актом могут учреж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даться специализированные суды?</w:t>
            </w:r>
          </w:p>
        </w:tc>
      </w:tr>
      <w:tr w:rsidR="00974C4E" w:rsidRPr="009A14C7" w:rsidTr="00BE725D">
        <w:tc>
          <w:tcPr>
            <w:tcW w:w="1150" w:type="dxa"/>
            <w:shd w:val="clear" w:color="auto" w:fill="auto"/>
          </w:tcPr>
          <w:p w:rsidR="00974C4E" w:rsidRPr="009A14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A14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D5C4D" w:rsidTr="00BE725D">
        <w:tc>
          <w:tcPr>
            <w:tcW w:w="1150" w:type="dxa"/>
            <w:shd w:val="clear" w:color="auto" w:fill="auto"/>
          </w:tcPr>
          <w:p w:rsidR="00974C4E" w:rsidRPr="009D5C4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4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489" w:type="dxa"/>
            <w:shd w:val="clear" w:color="auto" w:fill="auto"/>
          </w:tcPr>
          <w:p w:rsidR="00974C4E" w:rsidRPr="009D5C4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вправе требовать от судьи отчета по конкретному 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лу?</w:t>
            </w:r>
          </w:p>
        </w:tc>
      </w:tr>
      <w:tr w:rsidR="00974C4E" w:rsidRPr="009D5C4D" w:rsidTr="00BE725D">
        <w:tc>
          <w:tcPr>
            <w:tcW w:w="1150" w:type="dxa"/>
            <w:shd w:val="clear" w:color="auto" w:fill="auto"/>
          </w:tcPr>
          <w:p w:rsidR="00974C4E" w:rsidRPr="009D5C4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D5C4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4577" w:rsidTr="00BE725D">
        <w:tc>
          <w:tcPr>
            <w:tcW w:w="1150" w:type="dxa"/>
            <w:shd w:val="clear" w:color="auto" w:fill="auto"/>
          </w:tcPr>
          <w:p w:rsidR="00974C4E" w:rsidRPr="009745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7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489" w:type="dxa"/>
            <w:shd w:val="clear" w:color="auto" w:fill="auto"/>
          </w:tcPr>
          <w:p w:rsidR="00974C4E" w:rsidRPr="0097457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4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какой срок избирают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 судьи Конституционного суда?</w:t>
            </w:r>
          </w:p>
        </w:tc>
      </w:tr>
      <w:tr w:rsidR="00974C4E" w:rsidRPr="00974577" w:rsidTr="00BE725D">
        <w:tc>
          <w:tcPr>
            <w:tcW w:w="1150" w:type="dxa"/>
            <w:shd w:val="clear" w:color="auto" w:fill="auto"/>
          </w:tcPr>
          <w:p w:rsidR="00974C4E" w:rsidRPr="009745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457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107B8" w:rsidTr="00BE725D">
        <w:tc>
          <w:tcPr>
            <w:tcW w:w="1150" w:type="dxa"/>
            <w:shd w:val="clear" w:color="auto" w:fill="auto"/>
          </w:tcPr>
          <w:p w:rsidR="00974C4E" w:rsidRPr="004107B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B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489" w:type="dxa"/>
            <w:shd w:val="clear" w:color="auto" w:fill="auto"/>
          </w:tcPr>
          <w:p w:rsidR="00974C4E" w:rsidRPr="004107B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конституционные требования установлены для претендентов на должность судьи Верховного суд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по юридическому стажу работы?</w:t>
            </w:r>
          </w:p>
        </w:tc>
      </w:tr>
      <w:tr w:rsidR="00974C4E" w:rsidRPr="004107B8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4107B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42187F" w:rsidTr="00BE725D">
        <w:tc>
          <w:tcPr>
            <w:tcW w:w="1150" w:type="dxa"/>
            <w:shd w:val="clear" w:color="auto" w:fill="auto"/>
          </w:tcPr>
          <w:p w:rsidR="00974C4E" w:rsidRPr="0042187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7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489" w:type="dxa"/>
            <w:shd w:val="clear" w:color="auto" w:fill="auto"/>
          </w:tcPr>
          <w:p w:rsidR="00974C4E" w:rsidRPr="0042187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1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назначает председателей 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естных судов и их заместителей?</w:t>
            </w:r>
          </w:p>
        </w:tc>
      </w:tr>
      <w:tr w:rsidR="00974C4E" w:rsidRPr="0042187F" w:rsidTr="00BE725D">
        <w:tc>
          <w:tcPr>
            <w:tcW w:w="1150" w:type="dxa"/>
            <w:shd w:val="clear" w:color="auto" w:fill="auto"/>
          </w:tcPr>
          <w:p w:rsidR="00974C4E" w:rsidRPr="0042187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2187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B4BCC" w:rsidTr="00BE725D">
        <w:tc>
          <w:tcPr>
            <w:tcW w:w="1150" w:type="dxa"/>
            <w:shd w:val="clear" w:color="auto" w:fill="auto"/>
          </w:tcPr>
          <w:p w:rsidR="00974C4E" w:rsidRPr="00CB4BC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C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489" w:type="dxa"/>
            <w:shd w:val="clear" w:color="auto" w:fill="auto"/>
          </w:tcPr>
          <w:p w:rsidR="00974C4E" w:rsidRPr="00CB4BC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B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случае нарушения каких требований судья местного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уда освобождается от должности?</w:t>
            </w:r>
          </w:p>
        </w:tc>
      </w:tr>
      <w:tr w:rsidR="00974C4E" w:rsidRPr="00CB4BCC" w:rsidTr="00BE725D">
        <w:tc>
          <w:tcPr>
            <w:tcW w:w="1150" w:type="dxa"/>
            <w:shd w:val="clear" w:color="auto" w:fill="auto"/>
          </w:tcPr>
          <w:p w:rsidR="00974C4E" w:rsidRPr="00CB4BC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B4BC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6357A" w:rsidTr="00BE725D">
        <w:tc>
          <w:tcPr>
            <w:tcW w:w="1150" w:type="dxa"/>
            <w:shd w:val="clear" w:color="auto" w:fill="auto"/>
          </w:tcPr>
          <w:p w:rsidR="00974C4E" w:rsidRPr="0066357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57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489" w:type="dxa"/>
            <w:shd w:val="clear" w:color="auto" w:fill="auto"/>
          </w:tcPr>
          <w:p w:rsidR="00974C4E" w:rsidRPr="0066357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3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Порядок перевода (ротации) судьи местного суда? </w:t>
            </w:r>
          </w:p>
          <w:p w:rsidR="00974C4E" w:rsidRPr="0066357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85261" w:rsidTr="00BE725D">
        <w:tc>
          <w:tcPr>
            <w:tcW w:w="1150" w:type="dxa"/>
            <w:shd w:val="clear" w:color="auto" w:fill="auto"/>
          </w:tcPr>
          <w:p w:rsidR="00974C4E" w:rsidRPr="005852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6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489" w:type="dxa"/>
            <w:shd w:val="clear" w:color="auto" w:fill="auto"/>
          </w:tcPr>
          <w:p w:rsidR="00974C4E" w:rsidRPr="005852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каком порядке формируется </w:t>
            </w:r>
            <w:r w:rsidRPr="00585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 по делам правосудия?</w:t>
            </w:r>
          </w:p>
          <w:p w:rsidR="00974C4E" w:rsidRPr="005852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85261" w:rsidTr="00BE725D">
        <w:tc>
          <w:tcPr>
            <w:tcW w:w="1150" w:type="dxa"/>
            <w:shd w:val="clear" w:color="auto" w:fill="auto"/>
          </w:tcPr>
          <w:p w:rsidR="00974C4E" w:rsidRPr="005852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489" w:type="dxa"/>
            <w:shd w:val="clear" w:color="auto" w:fill="auto"/>
          </w:tcPr>
          <w:p w:rsidR="00974C4E" w:rsidRPr="005852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Какому органу государственной власти принадлежит право установления налогов?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122C7" w:rsidTr="00BE725D">
        <w:tc>
          <w:tcPr>
            <w:tcW w:w="1150" w:type="dxa"/>
            <w:shd w:val="clear" w:color="auto" w:fill="auto"/>
          </w:tcPr>
          <w:p w:rsidR="00974C4E" w:rsidRPr="00D122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C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489" w:type="dxa"/>
            <w:shd w:val="clear" w:color="auto" w:fill="auto"/>
          </w:tcPr>
          <w:p w:rsidR="00974C4E" w:rsidRPr="00D122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орган является первичным орг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аном судейского самоуправления?</w:t>
            </w:r>
          </w:p>
        </w:tc>
      </w:tr>
      <w:tr w:rsidR="00974C4E" w:rsidRPr="00D122C7" w:rsidTr="00BE725D">
        <w:tc>
          <w:tcPr>
            <w:tcW w:w="1150" w:type="dxa"/>
            <w:shd w:val="clear" w:color="auto" w:fill="auto"/>
          </w:tcPr>
          <w:p w:rsidR="00974C4E" w:rsidRPr="00D122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122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E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4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осуществляется парламентский контроль за соблюдением прав и свобод человека и граж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данина в Кыргызской Республике?</w:t>
            </w: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A818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полномочия относятся к полномочиям местных </w:t>
            </w:r>
            <w:proofErr w:type="spellStart"/>
            <w:r w:rsidRPr="00A8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законом? </w:t>
            </w:r>
          </w:p>
        </w:tc>
      </w:tr>
      <w:tr w:rsidR="00974C4E" w:rsidRPr="00A81877" w:rsidTr="00BE725D">
        <w:tc>
          <w:tcPr>
            <w:tcW w:w="1150" w:type="dxa"/>
            <w:shd w:val="clear" w:color="auto" w:fill="auto"/>
          </w:tcPr>
          <w:p w:rsidR="00974C4E" w:rsidRPr="00A818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8187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AF7EDE" w:rsidTr="00BE725D">
        <w:tc>
          <w:tcPr>
            <w:tcW w:w="1150" w:type="dxa"/>
            <w:shd w:val="clear" w:color="auto" w:fill="auto"/>
          </w:tcPr>
          <w:p w:rsidR="00974C4E" w:rsidRPr="00DA593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3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489" w:type="dxa"/>
            <w:shd w:val="clear" w:color="auto" w:fill="auto"/>
          </w:tcPr>
          <w:p w:rsidR="00974C4E" w:rsidRPr="00AF7ED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5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какого бюджета финансируется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еятельность судов аксакалов?</w:t>
            </w:r>
          </w:p>
        </w:tc>
      </w:tr>
      <w:tr w:rsidR="00974C4E" w:rsidRPr="00DA593E" w:rsidTr="00BE725D">
        <w:tc>
          <w:tcPr>
            <w:tcW w:w="1150" w:type="dxa"/>
            <w:shd w:val="clear" w:color="auto" w:fill="auto"/>
          </w:tcPr>
          <w:p w:rsidR="00974C4E" w:rsidRPr="00DA593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A593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A54956" w:rsidTr="00BE725D">
        <w:tc>
          <w:tcPr>
            <w:tcW w:w="1150" w:type="dxa"/>
            <w:shd w:val="clear" w:color="auto" w:fill="auto"/>
          </w:tcPr>
          <w:p w:rsidR="00974C4E" w:rsidRPr="00A5495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5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489" w:type="dxa"/>
            <w:shd w:val="clear" w:color="auto" w:fill="auto"/>
          </w:tcPr>
          <w:p w:rsidR="00974C4E" w:rsidRPr="00A5495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какого момента судья сч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итается вступившим в должность?</w:t>
            </w:r>
          </w:p>
        </w:tc>
      </w:tr>
      <w:tr w:rsidR="00974C4E" w:rsidRPr="00A54956" w:rsidTr="00BE725D">
        <w:tc>
          <w:tcPr>
            <w:tcW w:w="1150" w:type="dxa"/>
            <w:shd w:val="clear" w:color="auto" w:fill="auto"/>
          </w:tcPr>
          <w:p w:rsidR="00974C4E" w:rsidRPr="00A5495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5495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05BC8" w:rsidTr="00BE725D">
        <w:tc>
          <w:tcPr>
            <w:tcW w:w="1150" w:type="dxa"/>
            <w:shd w:val="clear" w:color="auto" w:fill="auto"/>
          </w:tcPr>
          <w:p w:rsidR="00974C4E" w:rsidRPr="00905BC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C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489" w:type="dxa"/>
            <w:shd w:val="clear" w:color="auto" w:fill="auto"/>
          </w:tcPr>
          <w:p w:rsidR="00974C4E" w:rsidRPr="00905BC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B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возрастной предел установлен для претендентов на должнос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ть судьи Конституционного суда?</w:t>
            </w:r>
          </w:p>
        </w:tc>
      </w:tr>
      <w:tr w:rsidR="00974C4E" w:rsidRPr="00905BC8" w:rsidTr="00BE725D">
        <w:tc>
          <w:tcPr>
            <w:tcW w:w="1150" w:type="dxa"/>
            <w:shd w:val="clear" w:color="auto" w:fill="auto"/>
          </w:tcPr>
          <w:p w:rsidR="00974C4E" w:rsidRPr="00905BC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05BC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54A49" w:rsidTr="00BE725D">
        <w:tc>
          <w:tcPr>
            <w:tcW w:w="1150" w:type="dxa"/>
            <w:shd w:val="clear" w:color="auto" w:fill="auto"/>
          </w:tcPr>
          <w:p w:rsidR="00974C4E" w:rsidRPr="00754A4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4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489" w:type="dxa"/>
            <w:shd w:val="clear" w:color="auto" w:fill="auto"/>
          </w:tcPr>
          <w:p w:rsidR="00974C4E" w:rsidRPr="00754A4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Какое образование должен иметь медиатор? </w:t>
            </w:r>
          </w:p>
          <w:p w:rsidR="00974C4E" w:rsidRPr="00754A49" w:rsidRDefault="00974C4E" w:rsidP="00BE725D">
            <w:pPr>
              <w:shd w:val="clear" w:color="auto" w:fill="FFFFFF"/>
              <w:spacing w:before="100" w:beforeAutospacing="1"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063DE3" w:rsidTr="00BE725D">
        <w:tc>
          <w:tcPr>
            <w:tcW w:w="1150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E3"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974C4E" w:rsidRPr="00974C4E" w:rsidRDefault="00974C4E" w:rsidP="00BE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63D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Дайте о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пределение термину «медиация»? </w:t>
            </w:r>
          </w:p>
        </w:tc>
      </w:tr>
      <w:tr w:rsidR="00974C4E" w:rsidRPr="001976DD" w:rsidTr="00BE725D">
        <w:tc>
          <w:tcPr>
            <w:tcW w:w="1150" w:type="dxa"/>
            <w:shd w:val="clear" w:color="auto" w:fill="auto"/>
          </w:tcPr>
          <w:p w:rsidR="00974C4E" w:rsidRPr="001F068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489" w:type="dxa"/>
            <w:shd w:val="clear" w:color="auto" w:fill="auto"/>
          </w:tcPr>
          <w:p w:rsidR="00974C4E" w:rsidRPr="001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Кому принадлежит п</w:t>
            </w:r>
            <w:r w:rsidRPr="00282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 на обращение в Конституционный 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974C4E" w:rsidRPr="001F068D" w:rsidTr="00BE725D">
        <w:tc>
          <w:tcPr>
            <w:tcW w:w="1150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F068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976DD" w:rsidTr="00BE725D">
        <w:tc>
          <w:tcPr>
            <w:tcW w:w="1150" w:type="dxa"/>
            <w:shd w:val="clear" w:color="auto" w:fill="auto"/>
          </w:tcPr>
          <w:p w:rsidR="00974C4E" w:rsidRPr="00970B2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B2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489" w:type="dxa"/>
            <w:shd w:val="clear" w:color="auto" w:fill="auto"/>
          </w:tcPr>
          <w:p w:rsidR="00974C4E" w:rsidRPr="001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0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какой период времени должен быть вынесен акт Конституционного суда п</w:t>
            </w:r>
            <w:r w:rsidRPr="00970B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делам о толковании </w:t>
            </w:r>
            <w:hyperlink r:id="rId7" w:history="1">
              <w:r w:rsidRPr="001976D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Конституции</w:t>
              </w:r>
            </w:hyperlink>
            <w:r w:rsidRPr="001976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70B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также связ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анным с запросом судьи (судей)?</w:t>
            </w:r>
          </w:p>
        </w:tc>
      </w:tr>
      <w:tr w:rsidR="00974C4E" w:rsidRPr="00970B2B" w:rsidTr="00BE725D">
        <w:tc>
          <w:tcPr>
            <w:tcW w:w="1150" w:type="dxa"/>
            <w:shd w:val="clear" w:color="auto" w:fill="auto"/>
          </w:tcPr>
          <w:p w:rsidR="00974C4E" w:rsidRPr="00970B2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B2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D43F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D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3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Каким должен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быть акт Конституционного суда?</w:t>
            </w:r>
          </w:p>
        </w:tc>
      </w:tr>
      <w:tr w:rsidR="00974C4E" w:rsidRPr="00D43FDC" w:rsidTr="00BE725D">
        <w:tc>
          <w:tcPr>
            <w:tcW w:w="1150" w:type="dxa"/>
            <w:shd w:val="clear" w:color="auto" w:fill="auto"/>
          </w:tcPr>
          <w:p w:rsidR="00974C4E" w:rsidRPr="00D43F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43FD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720B3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3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входит в с</w:t>
            </w:r>
            <w:r w:rsidRPr="0072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 </w:t>
            </w:r>
            <w:r w:rsidRPr="00D92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Верховн</w:t>
            </w:r>
            <w:r w:rsidRPr="0072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92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а? 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Pr="00720B3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1976DD" w:rsidTr="00BE725D">
        <w:tc>
          <w:tcPr>
            <w:tcW w:w="1150" w:type="dxa"/>
            <w:shd w:val="clear" w:color="auto" w:fill="auto"/>
          </w:tcPr>
          <w:p w:rsidR="00974C4E" w:rsidRPr="00B338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D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489" w:type="dxa"/>
            <w:shd w:val="clear" w:color="auto" w:fill="auto"/>
          </w:tcPr>
          <w:p w:rsidR="00974C4E" w:rsidRPr="001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утверждаются составы суде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бных коллегий Верховного суда? </w:t>
            </w:r>
          </w:p>
        </w:tc>
      </w:tr>
      <w:tr w:rsidR="00974C4E" w:rsidRPr="00B338DC" w:rsidTr="00BE725D">
        <w:tc>
          <w:tcPr>
            <w:tcW w:w="1150" w:type="dxa"/>
            <w:shd w:val="clear" w:color="auto" w:fill="auto"/>
          </w:tcPr>
          <w:p w:rsidR="00974C4E" w:rsidRPr="00B338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338D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67738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38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2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суда первой инстанции</w:t>
            </w:r>
            <w:r w:rsidRPr="00862D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974C4E" w:rsidRPr="00CB42E8" w:rsidTr="00BE725D">
        <w:tc>
          <w:tcPr>
            <w:tcW w:w="1150" w:type="dxa"/>
            <w:shd w:val="clear" w:color="auto" w:fill="auto"/>
          </w:tcPr>
          <w:p w:rsidR="00974C4E" w:rsidRPr="0067738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B42E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C4E" w:rsidRPr="00723CE9" w:rsidTr="00BE725D">
        <w:tc>
          <w:tcPr>
            <w:tcW w:w="1150" w:type="dxa"/>
            <w:shd w:val="clear" w:color="auto" w:fill="auto"/>
          </w:tcPr>
          <w:p w:rsidR="00974C4E" w:rsidRPr="00F3131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1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489" w:type="dxa"/>
            <w:shd w:val="clear" w:color="auto" w:fill="auto"/>
          </w:tcPr>
          <w:p w:rsidR="00974C4E" w:rsidRPr="00723CE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органом</w:t>
            </w:r>
            <w:r w:rsidRPr="00F3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разрабатывается проект бюджета на очередной финансовый год в части, касающейся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 Верховного суда?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Pr="00F3131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95E73" w:rsidTr="00BE725D">
        <w:tc>
          <w:tcPr>
            <w:tcW w:w="1150" w:type="dxa"/>
            <w:shd w:val="clear" w:color="auto" w:fill="auto"/>
          </w:tcPr>
          <w:p w:rsidR="00974C4E" w:rsidRPr="00995E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E7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489" w:type="dxa"/>
            <w:shd w:val="clear" w:color="auto" w:fill="auto"/>
          </w:tcPr>
          <w:p w:rsidR="00974C4E" w:rsidRPr="00995E7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органом</w:t>
            </w:r>
            <w:r w:rsidRPr="00995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разрабатывается проект бюджета на очередной финансовый год в части, касающейся финансирования местных судов? 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Pr="00995E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F5936" w:rsidTr="00BE725D">
        <w:tc>
          <w:tcPr>
            <w:tcW w:w="1150" w:type="dxa"/>
            <w:shd w:val="clear" w:color="auto" w:fill="auto"/>
          </w:tcPr>
          <w:p w:rsidR="00974C4E" w:rsidRPr="004F59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3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489" w:type="dxa"/>
            <w:shd w:val="clear" w:color="auto" w:fill="auto"/>
          </w:tcPr>
          <w:p w:rsidR="00974C4E" w:rsidRPr="004F59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5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Кем назначается директор Судебного департамента? </w:t>
            </w:r>
          </w:p>
        </w:tc>
      </w:tr>
      <w:tr w:rsidR="00974C4E" w:rsidRPr="004F5936" w:rsidTr="00BE725D">
        <w:tc>
          <w:tcPr>
            <w:tcW w:w="1150" w:type="dxa"/>
            <w:shd w:val="clear" w:color="auto" w:fill="auto"/>
          </w:tcPr>
          <w:p w:rsidR="00974C4E" w:rsidRPr="004F59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F59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F813DD" w:rsidTr="00BE725D">
        <w:tc>
          <w:tcPr>
            <w:tcW w:w="1150" w:type="dxa"/>
            <w:shd w:val="clear" w:color="auto" w:fill="auto"/>
          </w:tcPr>
          <w:p w:rsidR="00974C4E" w:rsidRPr="00F813D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D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1F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Правовой статус Кабинета Министров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974C4E" w:rsidRP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D0435F" w:rsidTr="00BE725D">
        <w:tc>
          <w:tcPr>
            <w:tcW w:w="1150" w:type="dxa"/>
            <w:shd w:val="clear" w:color="auto" w:fill="auto"/>
          </w:tcPr>
          <w:p w:rsidR="00974C4E" w:rsidRPr="00FA28D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D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489" w:type="dxa"/>
            <w:shd w:val="clear" w:color="auto" w:fill="auto"/>
          </w:tcPr>
          <w:p w:rsidR="00974C4E" w:rsidRPr="00D0435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28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каких принципах основывается в своей деятельности Кабинет Министров? </w:t>
            </w:r>
          </w:p>
        </w:tc>
      </w:tr>
      <w:tr w:rsidR="00974C4E" w:rsidRPr="00D0435F" w:rsidTr="00BE725D">
        <w:tc>
          <w:tcPr>
            <w:tcW w:w="1150" w:type="dxa"/>
            <w:shd w:val="clear" w:color="auto" w:fill="auto"/>
          </w:tcPr>
          <w:p w:rsidR="00974C4E" w:rsidRPr="00D043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0435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2B7988" w:rsidTr="00BE725D">
        <w:tc>
          <w:tcPr>
            <w:tcW w:w="1150" w:type="dxa"/>
            <w:shd w:val="clear" w:color="auto" w:fill="auto"/>
          </w:tcPr>
          <w:p w:rsidR="00974C4E" w:rsidRPr="002B798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88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489" w:type="dxa"/>
            <w:shd w:val="clear" w:color="auto" w:fill="auto"/>
          </w:tcPr>
          <w:p w:rsidR="00974C4E" w:rsidRPr="002B798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течение скольких дней Президент со дня вступления в должность вносит на согласование в </w:t>
            </w:r>
            <w:proofErr w:type="spellStart"/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кандидатуры членов Кабинета Министров? </w:t>
            </w:r>
          </w:p>
        </w:tc>
      </w:tr>
      <w:tr w:rsidR="00974C4E" w:rsidRPr="002B7988" w:rsidTr="00BE725D">
        <w:tc>
          <w:tcPr>
            <w:tcW w:w="1150" w:type="dxa"/>
            <w:shd w:val="clear" w:color="auto" w:fill="auto"/>
          </w:tcPr>
          <w:p w:rsidR="00974C4E" w:rsidRPr="002B798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2B798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22DBC" w:rsidTr="00BE725D">
        <w:tc>
          <w:tcPr>
            <w:tcW w:w="1150" w:type="dxa"/>
            <w:shd w:val="clear" w:color="auto" w:fill="auto"/>
          </w:tcPr>
          <w:p w:rsidR="00974C4E" w:rsidRPr="00322DB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C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489" w:type="dxa"/>
            <w:shd w:val="clear" w:color="auto" w:fill="auto"/>
          </w:tcPr>
          <w:p w:rsidR="00974C4E" w:rsidRPr="00322DB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2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может быть возбуждено уголовное дело в отношении члена Кабинета Министров в связи с его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рофессиональной деятельностью? </w:t>
            </w:r>
          </w:p>
        </w:tc>
      </w:tr>
      <w:tr w:rsidR="00974C4E" w:rsidRPr="00322DBC" w:rsidTr="00BE725D">
        <w:tc>
          <w:tcPr>
            <w:tcW w:w="1150" w:type="dxa"/>
            <w:shd w:val="clear" w:color="auto" w:fill="auto"/>
          </w:tcPr>
          <w:p w:rsidR="00974C4E" w:rsidRPr="00322DB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322DB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5D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0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каких пределах сро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 действует Кабинет Министров?</w:t>
            </w: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D2A92" w:rsidTr="00BE725D">
        <w:tc>
          <w:tcPr>
            <w:tcW w:w="1150" w:type="dxa"/>
            <w:shd w:val="clear" w:color="auto" w:fill="auto"/>
          </w:tcPr>
          <w:p w:rsidR="00974C4E" w:rsidRPr="003D2A9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92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489" w:type="dxa"/>
            <w:shd w:val="clear" w:color="auto" w:fill="auto"/>
          </w:tcPr>
          <w:p w:rsidR="00974C4E" w:rsidRPr="003D2A92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Ежегодно не позднее какого срока Кабинет Министров представляет в </w:t>
            </w:r>
            <w:proofErr w:type="spellStart"/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отчет об испол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нении республиканского бюджета?</w:t>
            </w:r>
          </w:p>
        </w:tc>
      </w:tr>
      <w:tr w:rsidR="00974C4E" w:rsidRPr="003D2A92" w:rsidTr="00BE725D">
        <w:tc>
          <w:tcPr>
            <w:tcW w:w="1150" w:type="dxa"/>
            <w:shd w:val="clear" w:color="auto" w:fill="auto"/>
          </w:tcPr>
          <w:p w:rsidR="00974C4E" w:rsidRPr="003D2A9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3D2A92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C5D52" w:rsidTr="00BE725D">
        <w:tc>
          <w:tcPr>
            <w:tcW w:w="1150" w:type="dxa"/>
            <w:shd w:val="clear" w:color="auto" w:fill="auto"/>
          </w:tcPr>
          <w:p w:rsidR="00974C4E" w:rsidRPr="004C5D5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52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489" w:type="dxa"/>
            <w:shd w:val="clear" w:color="auto" w:fill="auto"/>
          </w:tcPr>
          <w:p w:rsidR="00974C4E" w:rsidRPr="004C5D52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D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проведени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заседаний Кабинета Министров?</w:t>
            </w:r>
          </w:p>
        </w:tc>
      </w:tr>
      <w:tr w:rsidR="00974C4E" w:rsidRPr="004C5D52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4C5D5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A864F1" w:rsidTr="00BE725D">
        <w:tc>
          <w:tcPr>
            <w:tcW w:w="1150" w:type="dxa"/>
            <w:shd w:val="clear" w:color="auto" w:fill="auto"/>
          </w:tcPr>
          <w:p w:rsidR="00974C4E" w:rsidRPr="00A864F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F1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489" w:type="dxa"/>
            <w:shd w:val="clear" w:color="auto" w:fill="auto"/>
          </w:tcPr>
          <w:p w:rsidR="00974C4E" w:rsidRPr="00A864F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какой форме издаются ненормативные пра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вовые акты Кабинета Министров? </w:t>
            </w:r>
          </w:p>
        </w:tc>
      </w:tr>
      <w:tr w:rsidR="00974C4E" w:rsidRPr="00A864F1" w:rsidTr="00BE725D">
        <w:tc>
          <w:tcPr>
            <w:tcW w:w="1150" w:type="dxa"/>
            <w:shd w:val="clear" w:color="auto" w:fill="auto"/>
          </w:tcPr>
          <w:p w:rsidR="00974C4E" w:rsidRPr="00A864F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864F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ED5129" w:rsidTr="00BE725D">
        <w:tc>
          <w:tcPr>
            <w:tcW w:w="1150" w:type="dxa"/>
            <w:shd w:val="clear" w:color="auto" w:fill="auto"/>
          </w:tcPr>
          <w:p w:rsidR="00974C4E" w:rsidRPr="00ED512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2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489" w:type="dxa"/>
            <w:shd w:val="clear" w:color="auto" w:fill="auto"/>
          </w:tcPr>
          <w:p w:rsidR="00974C4E" w:rsidRPr="00ED512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понимается под термином «м</w:t>
            </w:r>
            <w:r w:rsidRPr="00ED5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инистерство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D5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974C4E" w:rsidRPr="00ED512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5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74C4E" w:rsidRPr="00B2044B" w:rsidTr="00BE725D">
        <w:tc>
          <w:tcPr>
            <w:tcW w:w="1150" w:type="dxa"/>
            <w:shd w:val="clear" w:color="auto" w:fill="auto"/>
          </w:tcPr>
          <w:p w:rsidR="00974C4E" w:rsidRPr="00B2044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4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489" w:type="dxa"/>
            <w:shd w:val="clear" w:color="auto" w:fill="auto"/>
          </w:tcPr>
          <w:p w:rsidR="00974C4E" w:rsidRPr="00B2044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понимается под полномочным представителем?  </w:t>
            </w:r>
          </w:p>
        </w:tc>
      </w:tr>
      <w:tr w:rsidR="00974C4E" w:rsidRPr="00B2044B" w:rsidTr="00BE725D">
        <w:tc>
          <w:tcPr>
            <w:tcW w:w="1150" w:type="dxa"/>
            <w:shd w:val="clear" w:color="auto" w:fill="auto"/>
          </w:tcPr>
          <w:p w:rsidR="00974C4E" w:rsidRPr="00B2044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2044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87773" w:rsidTr="00BE725D">
        <w:tc>
          <w:tcPr>
            <w:tcW w:w="1150" w:type="dxa"/>
            <w:shd w:val="clear" w:color="auto" w:fill="auto"/>
          </w:tcPr>
          <w:p w:rsidR="00974C4E" w:rsidRPr="004877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489" w:type="dxa"/>
            <w:shd w:val="clear" w:color="auto" w:fill="auto"/>
          </w:tcPr>
          <w:p w:rsidR="00974C4E" w:rsidRPr="0048777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77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Вправе ли Президент и Председатель Кабинета Министров отозвать представленны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проект закона?</w:t>
            </w:r>
          </w:p>
        </w:tc>
      </w:tr>
      <w:tr w:rsidR="00974C4E" w:rsidRPr="00487773" w:rsidTr="00BE725D">
        <w:tc>
          <w:tcPr>
            <w:tcW w:w="1150" w:type="dxa"/>
            <w:shd w:val="clear" w:color="auto" w:fill="auto"/>
          </w:tcPr>
          <w:p w:rsidR="00974C4E" w:rsidRPr="004877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8777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726FD" w:rsidTr="00BE725D">
        <w:tc>
          <w:tcPr>
            <w:tcW w:w="1150" w:type="dxa"/>
            <w:shd w:val="clear" w:color="auto" w:fill="auto"/>
          </w:tcPr>
          <w:p w:rsidR="00974C4E" w:rsidRPr="006726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FD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489" w:type="dxa"/>
            <w:shd w:val="clear" w:color="auto" w:fill="auto"/>
          </w:tcPr>
          <w:p w:rsidR="00974C4E" w:rsidRPr="006726F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Кем обеспечивается исполнение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бюджета органов судебной власти?</w:t>
            </w:r>
          </w:p>
        </w:tc>
      </w:tr>
      <w:tr w:rsidR="00974C4E" w:rsidRPr="006726FD" w:rsidTr="00BE725D">
        <w:tc>
          <w:tcPr>
            <w:tcW w:w="1150" w:type="dxa"/>
            <w:shd w:val="clear" w:color="auto" w:fill="auto"/>
          </w:tcPr>
          <w:p w:rsidR="00974C4E" w:rsidRPr="006726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6726F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66E0B" w:rsidTr="00BE725D">
        <w:tc>
          <w:tcPr>
            <w:tcW w:w="1150" w:type="dxa"/>
            <w:shd w:val="clear" w:color="auto" w:fill="auto"/>
          </w:tcPr>
          <w:p w:rsidR="00974C4E" w:rsidRPr="00166E0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0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489" w:type="dxa"/>
            <w:shd w:val="clear" w:color="auto" w:fill="auto"/>
          </w:tcPr>
          <w:p w:rsidR="00974C4E" w:rsidRPr="00166E0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E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понимается под судейским самоуправлением? </w:t>
            </w:r>
          </w:p>
        </w:tc>
      </w:tr>
      <w:tr w:rsidR="00974C4E" w:rsidRPr="00166E0B" w:rsidTr="00BE725D">
        <w:tc>
          <w:tcPr>
            <w:tcW w:w="1150" w:type="dxa"/>
            <w:shd w:val="clear" w:color="auto" w:fill="auto"/>
          </w:tcPr>
          <w:p w:rsidR="00974C4E" w:rsidRPr="00166E0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66E0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976DD" w:rsidTr="00BE725D">
        <w:tc>
          <w:tcPr>
            <w:tcW w:w="1150" w:type="dxa"/>
            <w:shd w:val="clear" w:color="auto" w:fill="auto"/>
          </w:tcPr>
          <w:p w:rsidR="00974C4E" w:rsidRPr="003976D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489" w:type="dxa"/>
            <w:shd w:val="clear" w:color="auto" w:fill="auto"/>
          </w:tcPr>
          <w:p w:rsidR="00974C4E" w:rsidRPr="003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 подотчетен Совет судей?</w:t>
            </w:r>
          </w:p>
        </w:tc>
      </w:tr>
      <w:tr w:rsidR="00974C4E" w:rsidRPr="003976DD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3976D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D36DCF" w:rsidTr="00BE725D">
        <w:tc>
          <w:tcPr>
            <w:tcW w:w="1150" w:type="dxa"/>
            <w:shd w:val="clear" w:color="auto" w:fill="auto"/>
          </w:tcPr>
          <w:p w:rsidR="00974C4E" w:rsidRPr="00D36DC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DC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489" w:type="dxa"/>
            <w:shd w:val="clear" w:color="auto" w:fill="auto"/>
          </w:tcPr>
          <w:p w:rsidR="00974C4E" w:rsidRPr="00D36DC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6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большинством голосов съезда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судей  избирается Совет судей?</w:t>
            </w:r>
          </w:p>
        </w:tc>
      </w:tr>
      <w:tr w:rsidR="00974C4E" w:rsidRPr="00D36DCF" w:rsidTr="00BE725D">
        <w:tc>
          <w:tcPr>
            <w:tcW w:w="1150" w:type="dxa"/>
            <w:shd w:val="clear" w:color="auto" w:fill="auto"/>
          </w:tcPr>
          <w:p w:rsidR="00974C4E" w:rsidRPr="00D36DC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36DC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93339" w:rsidTr="00BE725D">
        <w:tc>
          <w:tcPr>
            <w:tcW w:w="1150" w:type="dxa"/>
            <w:shd w:val="clear" w:color="auto" w:fill="auto"/>
          </w:tcPr>
          <w:p w:rsidR="00974C4E" w:rsidRPr="0069333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3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489" w:type="dxa"/>
            <w:shd w:val="clear" w:color="auto" w:fill="auto"/>
          </w:tcPr>
          <w:p w:rsidR="00974C4E" w:rsidRPr="0069333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Количественный состав Совета судей и срок </w:t>
            </w:r>
            <w:proofErr w:type="gramStart"/>
            <w:r w:rsidRPr="00693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его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693339" w:rsidTr="00BE725D">
        <w:tc>
          <w:tcPr>
            <w:tcW w:w="1150" w:type="dxa"/>
            <w:shd w:val="clear" w:color="auto" w:fill="auto"/>
          </w:tcPr>
          <w:p w:rsidR="00974C4E" w:rsidRPr="0069333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69333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C7F61" w:rsidTr="00BE725D">
        <w:tc>
          <w:tcPr>
            <w:tcW w:w="1150" w:type="dxa"/>
            <w:shd w:val="clear" w:color="auto" w:fill="auto"/>
          </w:tcPr>
          <w:p w:rsidR="00974C4E" w:rsidRPr="009C7F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61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489" w:type="dxa"/>
            <w:shd w:val="clear" w:color="auto" w:fill="auto"/>
          </w:tcPr>
          <w:p w:rsidR="00974C4E" w:rsidRPr="009C7F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Количественны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состав резерва Совета судей? </w:t>
            </w:r>
          </w:p>
        </w:tc>
      </w:tr>
      <w:tr w:rsidR="00974C4E" w:rsidRPr="009C7F61" w:rsidTr="00BE725D">
        <w:tc>
          <w:tcPr>
            <w:tcW w:w="1150" w:type="dxa"/>
            <w:shd w:val="clear" w:color="auto" w:fill="auto"/>
          </w:tcPr>
          <w:p w:rsidR="00974C4E" w:rsidRPr="009C7F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C7F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394C" w:rsidTr="00BE725D">
        <w:tc>
          <w:tcPr>
            <w:tcW w:w="1150" w:type="dxa"/>
            <w:shd w:val="clear" w:color="auto" w:fill="auto"/>
          </w:tcPr>
          <w:p w:rsidR="00974C4E" w:rsidRPr="0073394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4C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489" w:type="dxa"/>
            <w:shd w:val="clear" w:color="auto" w:fill="auto"/>
          </w:tcPr>
          <w:p w:rsidR="00974C4E" w:rsidRPr="0073394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3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может обратиться в Совет судей с предложением о сн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ятии дисциплинарного взыскания?</w:t>
            </w:r>
          </w:p>
        </w:tc>
      </w:tr>
      <w:tr w:rsidR="00974C4E" w:rsidRPr="0073394C" w:rsidTr="00BE725D">
        <w:tc>
          <w:tcPr>
            <w:tcW w:w="1150" w:type="dxa"/>
            <w:shd w:val="clear" w:color="auto" w:fill="auto"/>
          </w:tcPr>
          <w:p w:rsidR="00974C4E" w:rsidRPr="0073394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3394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E0D04" w:rsidTr="00BE725D">
        <w:tc>
          <w:tcPr>
            <w:tcW w:w="1150" w:type="dxa"/>
            <w:shd w:val="clear" w:color="auto" w:fill="auto"/>
          </w:tcPr>
          <w:p w:rsidR="00974C4E" w:rsidRPr="007E0D04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0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489" w:type="dxa"/>
            <w:shd w:val="clear" w:color="auto" w:fill="auto"/>
          </w:tcPr>
          <w:p w:rsidR="00974C4E" w:rsidRPr="007E0D04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0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Допускается ли делегирование нормотворческих полномочий в сфере регулирования предпринимательской деятельности? </w:t>
            </w:r>
          </w:p>
        </w:tc>
      </w:tr>
      <w:tr w:rsidR="00974C4E" w:rsidRPr="007E0D04" w:rsidTr="00BE725D">
        <w:tc>
          <w:tcPr>
            <w:tcW w:w="1150" w:type="dxa"/>
            <w:shd w:val="clear" w:color="auto" w:fill="auto"/>
          </w:tcPr>
          <w:p w:rsidR="00974C4E" w:rsidRPr="007E0D04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E0D04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74C36" w:rsidTr="00BE725D">
        <w:tc>
          <w:tcPr>
            <w:tcW w:w="1150" w:type="dxa"/>
            <w:shd w:val="clear" w:color="auto" w:fill="auto"/>
          </w:tcPr>
          <w:p w:rsidR="00974C4E" w:rsidRPr="00574C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C36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489" w:type="dxa"/>
            <w:shd w:val="clear" w:color="auto" w:fill="auto"/>
          </w:tcPr>
          <w:p w:rsidR="00974C4E" w:rsidRPr="00574C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каким органам государственной власти относится прокуратура согласно Конс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титуции Кыргызской Республики? </w:t>
            </w:r>
          </w:p>
        </w:tc>
      </w:tr>
      <w:tr w:rsidR="00974C4E" w:rsidRPr="00574C36" w:rsidTr="00BE725D">
        <w:tc>
          <w:tcPr>
            <w:tcW w:w="1150" w:type="dxa"/>
            <w:shd w:val="clear" w:color="auto" w:fill="auto"/>
          </w:tcPr>
          <w:p w:rsidR="00974C4E" w:rsidRPr="00574C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574C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932EA" w:rsidTr="00BE725D">
        <w:tc>
          <w:tcPr>
            <w:tcW w:w="1150" w:type="dxa"/>
            <w:shd w:val="clear" w:color="auto" w:fill="auto"/>
          </w:tcPr>
          <w:p w:rsidR="00974C4E" w:rsidRPr="00C932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2E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489" w:type="dxa"/>
            <w:shd w:val="clear" w:color="auto" w:fill="auto"/>
          </w:tcPr>
          <w:p w:rsidR="00974C4E" w:rsidRPr="00C932E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Допускается ли включение нормативных предписаний в преамбулу?</w:t>
            </w:r>
          </w:p>
        </w:tc>
      </w:tr>
      <w:tr w:rsidR="00974C4E" w:rsidRPr="00C932EA" w:rsidTr="00BE725D">
        <w:tc>
          <w:tcPr>
            <w:tcW w:w="1150" w:type="dxa"/>
            <w:shd w:val="clear" w:color="auto" w:fill="auto"/>
          </w:tcPr>
          <w:p w:rsidR="00974C4E" w:rsidRPr="00C932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932E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224302" w:rsidTr="00BE725D">
        <w:tc>
          <w:tcPr>
            <w:tcW w:w="1150" w:type="dxa"/>
            <w:shd w:val="clear" w:color="auto" w:fill="auto"/>
          </w:tcPr>
          <w:p w:rsidR="00974C4E" w:rsidRPr="0022430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02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489" w:type="dxa"/>
            <w:shd w:val="clear" w:color="auto" w:fill="auto"/>
          </w:tcPr>
          <w:p w:rsidR="00974C4E" w:rsidRPr="0022430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3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Что понимается под денонсацией?  </w:t>
            </w:r>
          </w:p>
        </w:tc>
      </w:tr>
      <w:tr w:rsidR="00850EAE" w:rsidRPr="00224302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850EAE" w:rsidRPr="00224302" w:rsidRDefault="00850EA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9443D3" w:rsidTr="00BE725D">
        <w:tc>
          <w:tcPr>
            <w:tcW w:w="1150" w:type="dxa"/>
            <w:shd w:val="clear" w:color="auto" w:fill="auto"/>
          </w:tcPr>
          <w:p w:rsidR="00974C4E" w:rsidRPr="00DE5F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81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489" w:type="dxa"/>
            <w:shd w:val="clear" w:color="auto" w:fill="auto"/>
          </w:tcPr>
          <w:p w:rsidR="00974C4E" w:rsidRPr="009443D3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F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подразделяются по срокам действия международные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оговоры Кыргызской Республики?</w:t>
            </w:r>
          </w:p>
        </w:tc>
      </w:tr>
      <w:tr w:rsidR="00974C4E" w:rsidRPr="00DE5F81" w:rsidTr="00BE725D">
        <w:tc>
          <w:tcPr>
            <w:tcW w:w="1150" w:type="dxa"/>
            <w:shd w:val="clear" w:color="auto" w:fill="auto"/>
          </w:tcPr>
          <w:p w:rsidR="00974C4E" w:rsidRPr="00DE5F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E5F81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EE4310" w:rsidTr="00BE725D">
        <w:tc>
          <w:tcPr>
            <w:tcW w:w="1150" w:type="dxa"/>
            <w:shd w:val="clear" w:color="auto" w:fill="auto"/>
          </w:tcPr>
          <w:p w:rsidR="00974C4E" w:rsidRPr="00EE431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310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489" w:type="dxa"/>
            <w:shd w:val="clear" w:color="auto" w:fill="auto"/>
          </w:tcPr>
          <w:p w:rsidR="00974C4E" w:rsidRPr="00EE4310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подразделяются заключаемые Кыргызской Республикой международные договоры по колич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еству участвующих в них сторон?</w:t>
            </w:r>
          </w:p>
        </w:tc>
      </w:tr>
      <w:tr w:rsidR="00850EAE" w:rsidRPr="00EE4310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850EAE" w:rsidRPr="00EE4310" w:rsidRDefault="00850EA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1160E8" w:rsidTr="00BE725D">
        <w:tc>
          <w:tcPr>
            <w:tcW w:w="1150" w:type="dxa"/>
            <w:shd w:val="clear" w:color="auto" w:fill="auto"/>
          </w:tcPr>
          <w:p w:rsidR="00974C4E" w:rsidRPr="001160E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E8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489" w:type="dxa"/>
            <w:shd w:val="clear" w:color="auto" w:fill="auto"/>
          </w:tcPr>
          <w:p w:rsidR="00974C4E" w:rsidRPr="001160E8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Порядок заключения межпарламентских международных договоров?  </w:t>
            </w:r>
          </w:p>
        </w:tc>
      </w:tr>
      <w:tr w:rsidR="00974C4E" w:rsidRPr="001160E8" w:rsidTr="00BE725D">
        <w:tc>
          <w:tcPr>
            <w:tcW w:w="1150" w:type="dxa"/>
            <w:shd w:val="clear" w:color="auto" w:fill="auto"/>
          </w:tcPr>
          <w:p w:rsidR="00974C4E" w:rsidRPr="001160E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160E8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5714B" w:rsidTr="00BE725D">
        <w:tc>
          <w:tcPr>
            <w:tcW w:w="1150" w:type="dxa"/>
            <w:shd w:val="clear" w:color="auto" w:fill="auto"/>
          </w:tcPr>
          <w:p w:rsidR="00974C4E" w:rsidRPr="0075714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4B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489" w:type="dxa"/>
            <w:shd w:val="clear" w:color="auto" w:fill="auto"/>
          </w:tcPr>
          <w:p w:rsidR="00974C4E" w:rsidRPr="0075714B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Считается ли принудительным трудом привлечение к военной, альтер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нативной (вневойсковой) службе?</w:t>
            </w:r>
          </w:p>
        </w:tc>
      </w:tr>
      <w:tr w:rsidR="00974C4E" w:rsidRPr="00BB02A2" w:rsidTr="00BE725D">
        <w:tc>
          <w:tcPr>
            <w:tcW w:w="1150" w:type="dxa"/>
            <w:shd w:val="clear" w:color="auto" w:fill="auto"/>
          </w:tcPr>
          <w:p w:rsidR="00974C4E" w:rsidRPr="00BB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A2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8489" w:type="dxa"/>
            <w:shd w:val="clear" w:color="auto" w:fill="auto"/>
          </w:tcPr>
          <w:p w:rsidR="00974C4E" w:rsidRPr="00BB02A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Приостанавливает ли обжалование требований и актов прокурорского реагирован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ия их исполнение? </w:t>
            </w:r>
          </w:p>
        </w:tc>
      </w:tr>
      <w:tr w:rsidR="00974C4E" w:rsidRPr="00BB02A2" w:rsidTr="00BE725D">
        <w:tc>
          <w:tcPr>
            <w:tcW w:w="1150" w:type="dxa"/>
            <w:shd w:val="clear" w:color="auto" w:fill="auto"/>
          </w:tcPr>
          <w:p w:rsidR="00974C4E" w:rsidRPr="00BB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B02A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B02A2" w:rsidTr="00BE725D">
        <w:tc>
          <w:tcPr>
            <w:tcW w:w="1150" w:type="dxa"/>
            <w:shd w:val="clear" w:color="auto" w:fill="auto"/>
          </w:tcPr>
          <w:p w:rsidR="00974C4E" w:rsidRPr="00BB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A2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489" w:type="dxa"/>
            <w:shd w:val="clear" w:color="auto" w:fill="auto"/>
          </w:tcPr>
          <w:p w:rsidR="00974C4E" w:rsidRPr="00BB02A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Количественный состав судей Совета по делам правосудия? </w:t>
            </w:r>
          </w:p>
        </w:tc>
      </w:tr>
    </w:tbl>
    <w:p w:rsidR="00A070B9" w:rsidRDefault="00BE725D" w:rsidP="00974C4E">
      <w:pPr>
        <w:spacing w:after="0"/>
      </w:pPr>
      <w:r>
        <w:br w:type="textWrapping" w:clear="all"/>
      </w: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850EAE" w:rsidRPr="00BE725D" w:rsidRDefault="00850EAE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5D">
        <w:rPr>
          <w:rFonts w:ascii="Times New Roman" w:hAnsi="Times New Roman" w:cs="Times New Roman"/>
          <w:b/>
          <w:sz w:val="28"/>
          <w:szCs w:val="28"/>
        </w:rPr>
        <w:lastRenderedPageBreak/>
        <w:t>Вопросы по гражданскому праву</w:t>
      </w:r>
    </w:p>
    <w:p w:rsidR="00850EAE" w:rsidRDefault="00850EAE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 каким имущественным отношениям нормы гражданского законодательства не применяются, если иное не предусмотрено законодательством</w:t>
            </w:r>
            <w:r w:rsidRPr="00850EAE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  <w:r w:rsidRPr="00850EAE">
              <w:rPr>
                <w:rFonts w:ascii="Times New Roman" w:eastAsia="Courier New" w:hAnsi="Times New Roman" w:cs="Times New Roman"/>
                <w:sz w:val="24"/>
                <w:szCs w:val="24"/>
              </w:rPr>
              <w:t>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действие закона распространяется на отношения, возникшие до введения его в действие?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отказ граждан и юридических лиц от осуществления принадлежащих им прав не влечет прекращения этих прав?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последствия злоупотребления правом?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понимается под убытками?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цессия?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порядке производится восстановление прав по утраченным ценным бумагам на предъявителя?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прекращается правоспособность гражданина?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гражданин может использовать псевдоним (вымышленное имя)?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сделки вправе самостоятельно совершать лица в возрасте до 14 лет?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гражданин может быть ограничен в дееспособности?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лицу, нуждающемуся в опеке, назначается опекун?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ли желание подопечного на назначение ему опекуна?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патронаж?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коносамент?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в законе определяется местонахождение юридического лица?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Какое минимальное число членов должно быть в кооперативе, если иное не определено законодательством?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выступать в качестве полного товарища в коммандитном товариществе?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участники </w:t>
            </w:r>
            <w:proofErr w:type="spellStart"/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оплачивают уставной капитал, размер которого определён в учредительных документах?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Каково максимально допустимое количество размещенных привилегированных акций акционерного общества?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в акционерном обществе создается совет директоров?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хозяйственное общество признается зависимым?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несет субсидиарную ответственность по обязательствам учреждения при недостаточности денежных средств у учреждения?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гимн объектом авторского права?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молчание признается выражением воли совершить сделку?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сделка, совершенная лишь для вида, без намерения создать соответствующие ей правовые последствия?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исковой давности по требованиям о применении последствий недействительности ничтожной сделки?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доверенности приравниваются к нотариально удостоверенным?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На какие требования исковая давность распространяется?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Когда ликвидация юридического лица считается завершённой?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Дайте определение бесхозяйной вещи?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размер вознаграждения за находку?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осуществляется распоряжение имуществом, находящимся в долевой собственности?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уступка преимущественного права покупки доли?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Какое имущество не может быть истребовано у добросовестного приобретателя?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Применяются ли правила о переходе прав кредитора к другому лицу по регрессным требованиям?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не допускается уступка требования по обязательству без согласия должника?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Каковы последствия несоблюдения письменной формы соглашения о неустойке?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не может выступать предметом залога?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осуществляется регистрация договора о залоге движимого имущества?</w:t>
            </w:r>
          </w:p>
        </w:tc>
      </w:tr>
      <w:tr w:rsidR="00850EAE" w:rsidRPr="00850EAE" w:rsidTr="00945C82">
        <w:trPr>
          <w:trHeight w:val="173"/>
        </w:trPr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оформляется договор о залоге вещей в ломбарде?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ценной бумагой депозитный сертификат?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каких обязательств не допускается новация?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осуществляется толкование договора по общему правилу?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не может быть залогодателем?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Когда акцепт считается не полученным?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Где признается заключенным договор, если в договоре не указано место его заключения?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аукцион и конкурс признаются несостоявшимися?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С какого дня начинается исчисление гарантийного срока по общему правилу?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условие договора купли-продажи о товаре считается согласованным?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Какое требование может заявить владелец товарного знака в целях восстановления деловой репутации?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продавца предприятия не подлежат передаче покупателю предприятия?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договор дарения движимого имущества должен быть совершён в простой письменной форме?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быть получателем постоянной ренты?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договор имущественного найма недвижимого имущества подлежит обязательной государственной регистрации?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Входят ли в состав наследственного имущества права на средства пенсионных накоплений из накопительных пенсионных фондов?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каких случаях действие регистрации товарного знака может быть прекращено досрочно?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быть предметом договора финансовой аренды?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Права на использование какого произведения не могут быть предметом авторского договора?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Лица, имеющие право толкования завещания 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отказ от наследства, впоследствии отменен или взят обратно?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опоздавший наследник может подать заявление о принятии наследства?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Каким документом удостоверяется договор перевозки пассажира?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изъятые по решению суда контрафактные экземпляры произведений не подлежат уничтожению?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считаются непереданными?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быть наследником по завещанию и по закону?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Какая дополнительная ответственность предусмотрена за неправомерное использование товарного знака?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уступка денежного требования при наличии соглашения о ее запрете?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Когда договор банковского вклада считается заключённым?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При недостаточности денежных средств на счёте, какие требования к клиенту удовлетворяются в первую очередь?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отзыв чека до истечения срока для его предъявления?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договор, по которому одна сторона обязуется совершить от имени и за счёт другой стороны определённые юридические действия?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договор, по которому одна сторона обязуется по поручению другой стороны за вознаграждение совершить сделку от своего имени за счёт другой стороны?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делькредере?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договор, по которому одна сторона обязуется за вознаграждение совершать по поручению другой стороны юридические действия от своего имени, но за счёт другой стороны?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вещи не могут быть самостоятельным объектом доверительного управления?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нотариальной формы влечёт ли недействительность договора займа?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ли вина потерпевшего при возмещении дополнительных расходов?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органом осуществляется признание права собственности на имущество в силу </w:t>
            </w:r>
            <w:proofErr w:type="spellStart"/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приобретательной</w:t>
            </w:r>
            <w:proofErr w:type="spellEnd"/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давности?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варрант?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документы выдаёт товарный склад при принятии товаров на хранение?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оформляется договор хранения вещи в ломбарде?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каких интересов не допускается?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наследственное имущество признается выморочным?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каких случаях постройка является самовольной?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простое товарищество, в договоре о создании которого предусматривается, что его существование не раскрывается для третьих лиц?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Необходима ли ломбардам лицензия на принятие от граждан в залог движимого имущества?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составление завещания с условием?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не имеет права на возмещение вреда в случае смерти гражданина?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зависимое общество юридическим лицом?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выплачивается гаранту за выдачу банковской гарантии?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Свыше какой суммы соглашение о задатке должно быть совершено в письменной форме?</w:t>
            </w:r>
          </w:p>
        </w:tc>
      </w:tr>
    </w:tbl>
    <w:p w:rsidR="00850EAE" w:rsidRDefault="00850EAE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9A6" w:rsidRDefault="005F49A6" w:rsidP="005F49A6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9A6" w:rsidRDefault="005F49A6" w:rsidP="005F49A6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9A6" w:rsidRDefault="005F49A6" w:rsidP="005F49A6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6D6" w:rsidRPr="00BE725D" w:rsidRDefault="00CD26D6" w:rsidP="005F49A6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5D">
        <w:rPr>
          <w:rFonts w:ascii="Times New Roman" w:hAnsi="Times New Roman" w:cs="Times New Roman"/>
          <w:b/>
          <w:sz w:val="28"/>
          <w:szCs w:val="28"/>
        </w:rPr>
        <w:lastRenderedPageBreak/>
        <w:t>Вопросы по гражданско-процессуальному праву</w:t>
      </w: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проведение закрытого судебного заседания по гражданским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делам?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основания отвода судьи предусмотрены Гражданским процессуальным кодексом Кыргызской Республики?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категории дел относятся к подсудности районного суда (районного в городе, городского) суда?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категории дел отнесены к подсудности административного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суд обязан объявить розыск ответчика?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основания возвращения искового заявления предусмотрены Гражданским процессуальным кодексом Кыргызской Республики?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основания отказа в принятии искового заявления предусмотрены Гражданским процессуальным кодексом Кыргызской Республики?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судебный акт выносится в случае отказа истца от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судья вправе объединить несколько гражданских дел в одно производство?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может быть вынесено дополнительное решение?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суд вправе рассмотреть вопрос об отсрочке (рассрочке) исполнения решения?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существуют основания прекращения производства по делу?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суд вправе приостановить производство по гражданскому делу?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определения суда 1-ой инстанции не подлежат обжалованию?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суд оставляет заявление без рассмотрения?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судья обязан рассмотреть вопрос о принятии дела к производству?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судья обязан рассмотреть вопрос о принятии к производству дел, связанных с принудительной госпитализацией в психиатрический стационар?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должно быть вынесено определение об отказе в принятии искового заявления?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исковое заявление оставляется без движения?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должно быть рассмотрено судом заявление об обеспечении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До какого момента должны сохраняться меры обеспечения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 судом могут быть отменены меры по обеспечению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срок для подготовки дела к судебному разбирательству с момента принятия дела к производству установлен Гражданским процессуальным кодексом Кыргызской Республики?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общий срок рассмотрения и разрешения гражданских дел предусмотрен Гражданским процессуальным кодексом?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должны быть рассмотрены дела о восстановлении на работе?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Может ли суд допросить свидетелей при отложении разбирательства по делу?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делу решение суда может состоять только из вводной и резолютивной част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какого срока копии решения суда высылаются лицам, участвующим в деле?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Какое определение суд 1-ой инстанции может отменить по ходатайству истца?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определение суда препятствует повторному обращению в суд?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определения суда именуются частными?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лицами, участвующими в деле, могут быть поданы замечания на протокол судебного заседания?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срока должны быть рассмотрены судом замечания на протокол судебного заседания?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стороне, не явившейся в судебное заседание, высылается копия заочного решения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суд может быть обжаловано заочное решение стороной, не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присутствовавшей в судебном заседании?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выносится судебный приказ?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судебный приказ отменяется?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со дня получения копии судебного приказа должник вправе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возражения против заявленного взыскателем требования?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дела рассматриваются в порядке особого производства?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Каковы действия суда в случае явки или обнаружения места пребывания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гражданина, признанного судом безвестно отсутствующим?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должны быть рассмотрены дела о принудительной госпитализации гражданина в психиатрический стационар?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порядок разрешения заявленного отвода судьи, рассматривающего дело единолично?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ком лежит обязанность доказывания?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допустимость доказательств?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Кто выступает первым в судебных прениях в суде 1-ой инстанции?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каких частей состоит решение суда?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Какими правами пользуется прокурор, обратившийся в суд с заявлением в защиту прав других лиц?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суд рассматривает заявление о признании и приведении в исполнение решений третейского суда или иностранного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Вправе ли суд вынести определение об оставлении заявления без движения по административным </w:t>
            </w:r>
            <w:r w:rsidRPr="00CD26D6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и экономическим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Вправе ли суд вынести определение об оставлении заявления без движения по административным и экономическим делам?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Подлежит ли восстановлению процессуальный срок для подачи апелляционной жалобы (представления)?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со дня поступления дела должно быть рассмотрено дело в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апелляционной инстанции?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осуществляется рассмотрение дела судом апелляционной инстанции?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Вправе ли суд апелляционной инстанции отменить решение суда 1-ой инстанции полностью и вынести новое решение?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Вправе ли суд апелляционной инстанции устанавливать новые факты, давать новую оценку доказательствам, имеющимся в материалах дела?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Когда вступает в законную силу акт суда апелляционной инстанции?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подается частная жалоба на определение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порядок взыскания государственной пошлины с лиц, участвующих в деле, предусмотрен Гражданским процессуальным кодексом Кыргызской Республики?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акты выносятся Верховным судом Кыргызской Республики по результатам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жалобы в порядке кассации?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судебные акты, вступившие в законную силу, не могут быть пересмотрены по вновь открывшимся обстоятельствам?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 судом пересматривается судебный акт по вновь открывшимся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 судом выдается исполнительный лист на исполнение судебного акта?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общий срок предъявления исполнительного листа к исполнению со дня вступления судебного акта либо акта иного органа в законную силу?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исполнительное производство может быть приостановлено?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суд могут быть обжалованы действия судебного исполнителя?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м рассматриваются вопросы о приостановлении или прекращении исполнительного производства?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Кем производится выдача исполнительного листа на принудительное исполнение решений третейского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подается заявление о выдаче исполнительного листа на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принудительное исполнение решения третейского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Каковы Основания для отказа в выдаче исполнительного листа на принудительное исполнение решения третейского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быть пересмотрено решение третейского суда по существу при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рассмотрении заявления о выдаче исполнительного листа?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быть передан на рассмотрение третейскому суду спор,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подведомственный суду?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Каким органом производится выдача исполнительного листа на принудительное исполнение решения суда аксакалов?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процессуальное правопреемство в гражданском процессе?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рассматривается судом заявление о выдаче исполнительного листа на принудительное исполнение решения суда аксакалов?</w:t>
            </w:r>
          </w:p>
        </w:tc>
      </w:tr>
      <w:tr w:rsidR="00CD26D6" w:rsidRPr="00F90CF5" w:rsidTr="00CD26D6">
        <w:trPr>
          <w:trHeight w:val="311"/>
        </w:trPr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срока решение иностранного суда может быть предъявлено к принудительному исполнению?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 понятие стороны в гражданском процессе?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у лиц участвующих в деле?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Какими процессуальными правами и обязанностями пользуется иностранные лица?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назначается экспертиза в гражданском процессе?</w:t>
            </w:r>
          </w:p>
        </w:tc>
      </w:tr>
    </w:tbl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Pr="005F49A6" w:rsidRDefault="00CD26D6" w:rsidP="005F49A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A6">
        <w:rPr>
          <w:rFonts w:ascii="Times New Roman" w:hAnsi="Times New Roman" w:cs="Times New Roman"/>
          <w:b/>
          <w:sz w:val="28"/>
          <w:szCs w:val="28"/>
        </w:rPr>
        <w:lastRenderedPageBreak/>
        <w:t>Вопросы по семейному праву</w:t>
      </w:r>
    </w:p>
    <w:p w:rsidR="00CD26D6" w:rsidRPr="00CD26D6" w:rsidRDefault="00CD26D6" w:rsidP="00CD26D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26D6" w:rsidRPr="00B261D6" w:rsidTr="00CD26D6">
        <w:trPr>
          <w:trHeight w:val="60"/>
        </w:trPr>
        <w:tc>
          <w:tcPr>
            <w:tcW w:w="9781" w:type="dxa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Распространяется ли исковая давность на требования, вытекающие из семейных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отношений?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момента возникают права и обязанности супругов?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В какой срок со дня подачи заявления в органы </w:t>
            </w:r>
            <w:proofErr w:type="spellStart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регистрируется брак?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условия необходимы для заключения брака? 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вправе принимать решение о снижении брачного возраста?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Какое обстоятельство является препятствием к заключению брака по Семейному кодексу Кыргызской Республики?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права имеет лицо, если при вступлении в брак супруг скрыл наличие у него венерической болезни или ВИЧ-инфекции?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основания прекращения брака предусмотрены Семейным кодексом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муж не имеет права без согласия жены возбуждать дело о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расторжении брака?</w:t>
            </w:r>
          </w:p>
        </w:tc>
      </w:tr>
      <w:tr w:rsidR="00CD26D6" w:rsidRPr="00B261D6" w:rsidTr="00CD26D6">
        <w:trPr>
          <w:trHeight w:val="229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производится расторжение брака, если один из супругов признан судом безвестно отсутствующим?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 истечении какого времени со дня подачи совместного заявления супругов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производится расторжение брака и выдача свидетельства о расторжении брака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proofErr w:type="spellStart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порядке производится расторжение брака при наличии у супругов общих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максимально допустимый срок применяется судом для примирения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супругов при отсутствии согласия одного из них на расторжение брака?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подачи супругами заявления производится расторжение брака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судом при взаимном согласии супругов?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вступления в законную силу решения суда о расторжении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брака суд обязан направить выписку из решения в орган </w:t>
            </w:r>
            <w:proofErr w:type="spellStart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967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какого времени супруги не вправе вступать в новый брак?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и при каких условиях может быть восстановлен брак в случае явки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супруга, объявленного судом умершим или признанного судом безвестно отсутствующим?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осуществляется признание брака недействительным?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какой срок со дня вступления в законную силу решения суда о признании брака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недействительным суд обязан направить выписку из решения в орган </w:t>
            </w:r>
            <w:proofErr w:type="spellStart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не допускается соединение фамилий супругов при заключении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брака?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означает законный режим имущества супругов?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супруг, чье нотариально удостоверенное согласие на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совершение сделки не было получено, вправе требовать признания сделки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недействительной?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имущество каждого из супругов может быть признано их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совместной собственностью?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может быть произведен раздел общего имущества супругов?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изменение и расторжение брачного договора?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распределяются общие долги супругов при разделе их общего имущества?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вступает в силу брачный договор, заключенный до государственной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регистрации заключения брака?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форме заключается брачный договор?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такое фиктивный брак?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при рождении ребенка после смерти мужа он записывается в качестве отца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вправе предъявлять иск об установлении отцовства в судебном порядке?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устанавливается факт признания отцовства в случае смерти лица,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которое признавало себя отцом ребенка, но не состояло в браке с матерью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Чья фамилия указывается в книге записей рождений в графе «фамилия отца» в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случае рождения ребенка у матери, не состоящей в браке, при отсутствии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совместного заявления родителей и при отсутствии решения суда об установлении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отцовства?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записывается в качестве родителей ребенка, родившегося методом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суррогатного материнства?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вправе оспорить запись об отцовстве?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основания к отмене установления отцовства? </w:t>
            </w:r>
            <w:r w:rsidRPr="00B261D6">
              <w:rPr>
                <w:rFonts w:ascii="Times New Roman" w:hAnsi="Times New Roman" w:cs="Times New Roman"/>
                <w:i/>
                <w:sz w:val="24"/>
                <w:szCs w:val="24"/>
              </w:rPr>
              <w:t>Утратило силу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 достижения какого возраста лицо признается ребенком?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ребенок вправе самостоятельно обращаться в суд за защитой своих прав и законных интересов в случае злоупотребления родительскими правами?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разрешает разногласия, возникшие между родителями относительно имени или фамилии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присваивает фамилию, имя и отчество ребенку, когда оба родителя ребенка неизвестны?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какого возраста требуется согласие ребенка при решении вопроса об изменении его имени или фамилии?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процент от суммы алиментов подлежит выплате по решению суда на счета,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открытые на имя несовершеннолетних детей в банках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несовершеннолетние родители, не состоящие в браке, вправе самостоятельно осуществлять родительские права?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прекращаются родительские права?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несовершеннолетние родители имеют право требовать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 в отношении своих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порядке суд разрешает вопрос о месте проживания ребенка при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раздельном проживании родителей и отсутствии соглашения между ними?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являются основанием для лишения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принимает решение о лишении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обязанности сохраняются у лица при лишении его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 истечении какого срока со дня вынесения решения суда о лишении родителей родительских прав допускается усыновление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производится исполнение решений суда по делам, связанным с воспитанием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ребенка требуется его письменное согласие на восстановление в родительских правах в отношении него?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может обратиться с заявлением о восстановлении в родительских правах по Семейному кодексу Кыргызской Республики?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может принять решение об ограничении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 истечении какого времени после вынесения решения об ограничении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родительских прав отдел по поддержке семьи и детей обязан предъявить иск о лишении родительских прав, если родители не изменяют своего поведения?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ежемесячный размер алиментов взыскивается на 2-х несовершеннолетних детей при отсутствии соглашения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ежемесячный размер алиментов взыскивается на 3-х несовершеннолетних детей при отсутствии соглашения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определяет виды заработка или иного дохода, которые получают родители в национальной или в иностранной валюте, и из которых производится удержание алиментов, взыскиваемых на несовершеннолетних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определяется взыскание алиментов в твердой денежной сумме, если при каждом из родителей остаются дети?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определяется взыскание алиментов на нетрудоспособных совершеннолетних детей при отсутствии соглашения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Обязаны ли супруги материально поддерживать друг друга?</w:t>
            </w:r>
          </w:p>
          <w:p w:rsidR="00CD26D6" w:rsidRPr="00B261D6" w:rsidRDefault="00CD26D6" w:rsidP="00CD26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бывший супруг имеет право на получение алиментов от бывшего супруга?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суд может освободить супруга от обязанности содержать другого нетрудоспособного нуждающегося в помощи супруга или ограничить эту обязанность в период брака и после его расторжения?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суд вправе освободить воспитанников от обязанности содержать фактических воспитателей?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суд вправе освободить пасынков и падчериц от обязанности содержать отчима или мачеху?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форме заключается соглашение об уплате алиментов?</w:t>
            </w:r>
          </w:p>
          <w:p w:rsidR="00CD26D6" w:rsidRPr="00B261D6" w:rsidRDefault="00CD26D6" w:rsidP="00CD26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сочетание различных способов уплаты алиментов </w:t>
            </w:r>
            <w:r w:rsidRPr="00B261D6">
              <w:rPr>
                <w:rFonts w:ascii="Times New Roman" w:hAnsi="Times New Roman" w:cs="Times New Roman"/>
                <w:strike/>
                <w:sz w:val="24"/>
                <w:szCs w:val="24"/>
              </w:rPr>
              <w:t>по соглашению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момента присуждаются алименты по общему правилу?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 какой прошедший период могут быть взысканы алименты, если до обращения в суд принимались меры к получению средств на содержание, но алименты не были получены вследствие уклонения лица от их уплаты?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порядке определяется задолженность по алиментам?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администрация организации, производившая удержание алиментов на основании решения суда, обязана сообщить судебному исполнителю об увольнении лица, обязанного уплачивать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пределах какого срока производится взыскание алиментов за прошедший период на основании соглашения об уплате алиментов или на основании исполнительного листа?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размере лицо уплачивает неустойку за каждый день просрочки при образовании задолженности по алиментам по его вине?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случае выплаченные суммы алиментов не могут быть истребованы обратно?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производится индексация алиментов, взыскиваемых по решению суда в твердой денежной сумме?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являются основанием для прекращения выплаты алиментов, взыскиваемых в судебном порядке по Семейному кодексу Кыргызской Республики?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производится изменение размера алиментов и освобождение от уплаты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определения размера алиментов на нетрудоспособных совершеннолетних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освобождаются лица от уплаты задолженности по алиментам?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размера взыскиваемых алиментов на содержание несовершеннолетних детей по соглашению сторон?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со дня выплаты заработной платы администрация организации обязана произвести перевод уплаты алиментов получающему лицу?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лицо, уплачиваемое алименты обязано сообщить судебному исполнителю и лицу, получающему алименты о перемене места работы или жительства?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производится обращение взыскания на имущество лица, обязанного уплачивать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пределах какого срока производится взыскание алиментов за прошедший период?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5F49A6" w:rsidRDefault="00CD26D6" w:rsidP="00CD26D6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устанавливается размер задолженности по алиментам?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определяется судебным исполнителем размер задолженности?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определяется задолженность по алиментам в случаях, если лицо, обязанное уплачивать алименты, в этот период не работало и не представлены документы, подтверждающие его заработок?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Может ли быть обращено взыскание на имущество, полученное по алиментным обязательствам?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и в какое время может быть изменено или расторгнуто соглашение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односторонний отказ от исполнения соглашения об уплате алиментов или односторонне изменение его условий?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и кем определяется размер алиментов, уплачиваемых по соглашению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соглашения об уплате алиментов на содержание недееспособного совершеннолетнего члена семьи кто вправе обратиться в суд с требованием о взыскании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момента присуждаются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Какими способами могут уплачиваться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определяются условия заключения брака лицом без гражданства на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территории К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ыргызской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еспублики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дает разрешение на отчуждение имущества, полученного несовершеннолетним ребенком?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каких случаях браки между иностранными гражданами, заключенные за пределами территории К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ыргызской Республики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 признаются действительными?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Где производится расторжение брака гражданина КР, проживающего за пределами территории КР с супругом, проживающим за пределами территории КР?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территории какого государства определяются личные неимущественные и имущественные права и обязанности супругов, не имевших совместного места жительства?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Где заключаются браки между гражданами КР, проживающими за пределами территории КР?</w:t>
            </w:r>
          </w:p>
        </w:tc>
      </w:tr>
    </w:tbl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Pr="00B261D6" w:rsidRDefault="00B261D6" w:rsidP="005F49A6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D6">
        <w:rPr>
          <w:rFonts w:ascii="Times New Roman" w:hAnsi="Times New Roman" w:cs="Times New Roman"/>
          <w:b/>
          <w:sz w:val="28"/>
          <w:szCs w:val="28"/>
        </w:rPr>
        <w:lastRenderedPageBreak/>
        <w:t>Вопросы по трудовому праву</w:t>
      </w:r>
    </w:p>
    <w:p w:rsidR="00B261D6" w:rsidRPr="00B261D6" w:rsidRDefault="00B261D6" w:rsidP="00B261D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  <w:gridCol w:w="886"/>
      </w:tblGrid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Могут ли трудовые договоры содержать условия, снижающие уровень прав и гарантий работников, установленные трудовым законодательством?                                                  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обязанности работника?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Запрещается ли принудительный труд?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включает в себя понятие трудовых отношений.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права работника?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права работодателя?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Дайте определение социального партнерства.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Какая ответственность наступает в отношении работодателя за несвоевременную выдачу трудовой книжки?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Вправе ли работники, не являющиеся членами профсоюза, на договорных условиях уполномочить орган первичной профсоюзной организации представлять их интересы во взаимоотношениях с работодателем?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Вправе ли полномочия существующего профсоюза подменяться другими представительными органами работников?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минимальный срок могут заключаться коллективные договоры в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организациях любой формы собственности?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максимальный срок заключается коллективный договор?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стороны имеют право продлить действие коллективного договора?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при смене формы собственности организации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сохраняет свое действие?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Дайте определение трудового договора.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Являются ли обязательным указание в трудовом договоре сведений об условиях оплаты труда?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максимальный срок заключается срочный трудовой договор?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Требуется ли согласие работника при перемещении?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работник должен приступить к работе, если в трудовом договоре не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оговорен день начала работы?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признается трудовой договор недействительным?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Засчитывается ли в испытательный срок период временной нетрудоспособности?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государственным органом устанавливается форма, порядок ведения и хранения трудовых книжек?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какие сроки выдается трудовая книжка уволенному работнику?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какой срок работник должен быть письменно извещен об изменении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существенных условий труда?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в случае производственной необходимости работодатель имеет право переводить работников на другую работу?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такое перемещение?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срок не может превышать продолжительность временного заместительства?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назначение работника исполняющим обязанности по вакантной должности?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Сколько часов в неделю не может превышать нормальная продолжительность рабочего времени?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Сколько часов в неделю составляет продолжительность рабочего времени для работников в возрасте от 14 до 16 лет?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Какова продолжительность ежедневной работы для лиц с ограниченными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промежуток времени сокращается продолжительность работы в ночное время?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лиц с ограниченными возможностями здоровья к работе в выходные и нерабочие праздничные дни?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должна быть произведена оплата отпуска работнику?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работникам предоставляется отпуск без сохранения заработной платы в случае рождения ребенка или регистрации брака?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какие сроки применяется дисциплинарное взыскание со дня его обнаружения?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действует дисциплинарное взыскание со дня его применения?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Включаются ли в минимальный размер оплаты труда доплаты и надбавки, премии и другие поощрительные выплаты?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производится оплата труда при совпадении дня выплаты заработной платы с выходным или праздничным днем?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процент от невыплаченной денежной суммы на день фактического расчета при нарушении срока выплаты зарплаты работодатель обязан выплатить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каждый просроченный календарный день?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заработная плата, излишне выплаченная работнику работодателем, в том числе при неправильном применении закона </w:t>
            </w:r>
            <w:r w:rsidRPr="00B261D6">
              <w:rPr>
                <w:rFonts w:ascii="Times New Roman" w:hAnsi="Times New Roman" w:cs="Times New Roman"/>
                <w:strike/>
                <w:sz w:val="24"/>
                <w:szCs w:val="24"/>
              </w:rPr>
              <w:t>быть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 с него взыскана?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работники должны быть извещены о введении новых норм труда?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Признаются ли служебными командировками служебные поездки работников, постоянная работа которых осуществляется в пути или имеет разъездной характер?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утверждается Перечень тяжелых работ и работ с вредными или опасными условиями труда, при выполнении которых запрещается применение труда женщин и лиц в возрасте до 18 лет?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определяет порядок установления степени утраты профессиональной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трудоспособности вследствие трудового увечья?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Включается ли авторский гонорар в состав утраченного заработка, из которого исчисляется размер возмещения вреда?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минимальный размер единовременного пособия предусмотрен для выплаты, в связи со смертью кормильца?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Обязан ли работодатель возместить моральный вред родителям, супругу, детям работника, умершего в связи с трудовым увечьем?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Исключается ли материальная ответственность работника в случаях возникновения ущерба вследствие непреодолимой силы или нормального хозяйственного риска?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утверждает Перечень работ, на которых запрещается применение труда работников в возрасте до 18 лет, а также предельные нормы тяжестей?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Устанавливается ли срок испытания инвалидам при приеме на работу?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предоставляется ежегодный оплачиваемый отпуск лицам, работающим по совместительству?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Устанавливается ли испытательный срок работникам при приеме на работу на срок до 2-х месяцев?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утверждается Перечень сезонных работ?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работодатель обязан предупредить работника при увольнении по сокращению штата?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Какая максимальная продолжительность вахты?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определяет порядок установления и исчисления трудового стажа,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необходимого для получения гарантий и компенсаций?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устанавливает размер районного коэффициента к заработной плате и порядок его выплаты?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Какова продолжительность рабочего времени в неделю для педагогических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работников?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определяет продолжительность рабочего времени медицинским работникам?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признается индивидуальным трудовым спором?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рассматривает индивидуальные трудовые споры?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какого срока работник имеет право обратиться в органы по рассмотрению индивидуальных трудовых споров по спорам об увольнении?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работодатель имеет право обратиться в суд с иском о возмещении работником вреда, причиненного организации?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Распространяется ли исковая давность на взыскание заработной платы?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срок, со дня подачи работником заявления, комиссия по трудовым спорам обязана рассмотреть индивидуальный трудовой спор?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решение комиссии по трудовым спорам может быть обжаловано в суд?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Рассматриваются ли в суде индивидуальные трудовые споры по заявлению работника, обратившегося в суд, минуя комиссию по трудовым спорам?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Освобождаются ли от оплаты судебных расходов работники, обратившиеся в суд с иском по требованиям, вытекающим из трудовых правоотношений?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размере суд возлагает на работодателя обязанность выплатить работнику материальное возмещение, если не представляется возможным восстановить его на прежней работе?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размере удовлетворяются денежные требования работника при признании их обоснованными?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допускается ограничение обратного взыскания с работника сумм, выплаченных ему в соответствии с решением органа по рассмотрению индивидуального трудового спора, при отмене решения в порядке кассации?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такое коллективный трудовой спор?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примирительными процедурами?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Из каких этапов состоит порядок разрешения коллективного трудового спора?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начала коллективного трудового спора создается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примирительная комиссия?</w:t>
            </w: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Pr="00A2250C" w:rsidRDefault="00A2250C" w:rsidP="005F49A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по земельному праву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Дайте понятие земельного участка в соответствии с Земельным кодексом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В каких формах собственности находится земля в соответствии с Конституцией и Земельным кодексом?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какой собственности находятся пастбища?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являются муниципальной собственностью?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земельная доля?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осуществляет право государственной собственности на землю?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каких правах иностранным лицам могут предоставляться земельные участки в черте населенного пункта?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Из каких земель состоит Государственный фонд сельскохозяйственных угодий?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какой срок предоставляются земельные участки Государственного фонда сельскохозяйственных угодий?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какой форме должны заключаться сделки с земельными участками?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Из каких земель состоит земельный фонд?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Какое количество категорий земельного фонда предусмотрено Земельным кодексом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Дайте понятие сельскохозяйственных угодий.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приусадебный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служебный надел?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устанавливает порядок и условия предоставления земель Государственного фонда сельскохозяйственных угодий в аренду?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случае возникает право на земельный участок в соответствии с земельным законодательством?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каком праве предоставляются земельные участки государственным и муниципальным землепользователям?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На каких правах могут предоставляться земельные участки в соответствии с земельным законодательством?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последствия наступают для собственника земельного участка, если на его участке обнаружатся запасы полезных ископаемых?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уполномоченный орган устанавливает предельные размеры земельных участков сельскохозяйственного назначения для предоставления их в собственность гражданам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лица имеют преимущественное право при предоставлении в собственность или в пользование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Какие документы на земельный участок являются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правоудостоверяющими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Какие сельскохозяйственные угодья считаются малопродуктивными?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Какие сельскохозяйственные угодья являются особо ценными?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Какой порядок совершения сделки с частью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Каковы последствия наследования сельскохозяйственных угодий иностранным лицом?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является предметом ипотеки?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является иностранным лицом согласно земельному законодательству?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принимает решение по установлению принудительного сервитута?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последствия наступают в случае добровольного отказа собственника от права на земельный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случаи являются основаниями для изъятия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орган принимает решение об изъятии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 производится выкуп земельного участка для государственных и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общественных нужд?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входят в состав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относятся к землям населенных пунктов?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признаются землями обороны?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относятся к землям особо охраняемых природных территорий?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признаются землями лесного фонда?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относятся к землям водного фонда?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являются землями запаса?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органы разрешают земельные споры?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лица могут быть собственниками земель сельскохозяйственного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Кому запрещается предоставление и передача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Могут ли земли Государственного фонда сельскохозяйственных угодий передаваться в собственность?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Какие лица вправе выступать залогодержателями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каких случаях земельные доли и участки сельскохозяйственного назначения могут быть изъяты путем выкупа по решению Правительства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предоставляются во временное пользование земли водного фонда для нужд сельского хозяйства?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пастбищный билет?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Могут ли пастбища предоставляться в аренду?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уполномоченный орган выдает пастбищные билеты?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срок обязательной государственной регистрации прав и обременений на недвижимое имущество?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каких случаях может быть прекращен принудительный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включает в себя землеустройство?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мониторинг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Сколько раз земельный участок может предоставляться в собственность безвозмездно?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ли в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правоудостоверяющем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целевое использование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Допускается ли строительство зданий и сооружений на особо ценных сельскохозяйственных угодьях?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Где устанавливаются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зоны?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В каком порядке устанавливается ширина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зон?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Чьей собственностью являются земли запаса?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зонирование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Зонирование каких земель осуществляется по Земельному кодексу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устанавливаются и изменяются границы сельских населенных пунктов?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Предоставляются ли в собственность земли общего пользования населенных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пунктов?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является целью охраны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осуществляется охрана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Каким органом в соответствии с Земельным кодексом Кыргызской Республики утверждаются нормативы предельно допустимых концентраций вредных веществ в почве?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каких случаях предусматривается консервация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характеризует бонитировка почв?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земельно-кадастровая книга?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ведется Государственный земельный кадастр?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Через какой промежуток времени составляется полный отчет о Земельном кадастре?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входят в земельный фонд?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Какая ответственность предусмотрена за нарушение земельного законодательства?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принцип применяется при продаже недвижимости?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Каким образом передается земельный участок при приватизации государственных предприятий?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За счет каких земельных участков могут предоставляться земельные доли?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Кому в первоочередном порядке предоставляются земельные доли?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определяет предельные размеры земельных долей?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определяет судьбу здания или сооружения при прекращении права на земельный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Является ли разрушение здания или сооружения вследствие стихийного бедствия основанием для прекращения права на земельный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каком праве у собственников квартир находится земельный участок при многоквартирном доме?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Допускается ли законом купля-продажа доли в праве собственности на земельный участок при многоквартирном доме, отдельно от права собственности на квартиру?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земельный участок не подлежит изъятию для государственных нужд?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действия не вправе совершать собственник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Какое из действий является обязанностью собственника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Для какой цели используется служебный земельный надел?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случае прекращается право на служебный земельный надел?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С какой целью устанавливается принудительный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возмещает убытки собственнику земельного участка при установлении принудительного сервитута?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случае сохраняется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лица освобождены от оплаты за землепользование?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виды оплаты за землепользование предусмотрены земельным законодательством?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определяет порядок изъятия земельных участков для государственных нужд?</w:t>
            </w:r>
          </w:p>
        </w:tc>
      </w:tr>
    </w:tbl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Pr="00A2250C" w:rsidRDefault="00A2250C" w:rsidP="005F49A6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0C">
        <w:rPr>
          <w:rFonts w:ascii="Times New Roman" w:hAnsi="Times New Roman" w:cs="Times New Roman"/>
          <w:b/>
          <w:sz w:val="28"/>
          <w:szCs w:val="28"/>
        </w:rPr>
        <w:lastRenderedPageBreak/>
        <w:t>Вопросы по избирательному праву</w:t>
      </w: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возрастной ценз предъявляется к кандидату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Какие требования по времени проживания в Кыргызской Республике предъявляются к кандидату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Какие возрастные требования предъявляются к кандидату в депутаты Жогорку Кенеша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является избирательным округом при проведении выборов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течение какого времени с момента установления итогов голосования или определения результатов выборов может быть подано заявление в суд?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должны быть рассмотрены заявления (жалобы), поступившие в день голосования или в день, предшествующий дню голосования?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принимается решение судом, если факты, содержащиеся в поступивших заявлениях, требуют дополнительной проверки?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может быть обжаловано решение суда первой инстанции по избирательным спорам?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Какая избирательная комиссия действует на постоянной основе?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передает окончательный список избирателей в участковую избирательную комиссию?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какой срок формируется состав Центральной избирательной комиссии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такое активное избирательное право?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такое пассивное избирательное право?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Верховный суд Кыргызской Республики должен рассмотреть жалобу в порядке надзора на решение районного суда по избирательным спорам?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имеет право голосовать в день голосования?</w:t>
            </w:r>
          </w:p>
        </w:tc>
      </w:tr>
      <w:tr w:rsidR="00A2250C" w:rsidRPr="00A2250C" w:rsidTr="00A2250C">
        <w:tc>
          <w:tcPr>
            <w:tcW w:w="9781" w:type="dxa"/>
            <w:shd w:val="clear" w:color="auto" w:fill="auto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орган назначает в местные кенеши?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такое чек?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Какая комиссия не входит в Единую систему избирательных комиссий?</w:t>
            </w:r>
          </w:p>
        </w:tc>
      </w:tr>
      <w:tr w:rsidR="00A2250C" w:rsidRPr="00A2250C" w:rsidTr="00A2250C">
        <w:tc>
          <w:tcPr>
            <w:tcW w:w="9781" w:type="dxa"/>
            <w:shd w:val="clear" w:color="auto" w:fill="auto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орган проводит выборы мэров городов районного значения?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Каким органом может быть отменено решение участковой избирательной комиссии?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 какой системе проводятся выборы депутатов городских кенешей?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местные кенеши устанавливаются в Кыргызской Республике?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Кто вправе назначать наблюдателей?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Кто не вправе быть наблюдателем?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Какой орган назначает выборы глав айыл окмоту?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Какое количество депутатских мандатов от одной политической партии может быть предоставлено в Жогорку Кенеше Кыргызской Республики по результатам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со дня определения результатов выборов осуществляется официальное опубликование результатов выборов в средствах массовой информации?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Где голосуют граждане Кыргызской Республики, проживающие или находящиеся за ее пределами?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чьи обязанности входит составление списка избирателей?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Кем утверждаются текст и форма избирательного бюллетеня?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 какой системе проводятся выборы депутатов айылных кенешей?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участковая избирательная комиссия обязана вывесить списки избирателей для ознакомления?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Кто вправе быть представителем кандидата, политической партии, выдвинувшей список кандидатов, в избирательных комиссиях?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проводит выборы глав айыл окмоту?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Кем назначаются уполномоченные представители?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каких случаях допускается регистрация одного и того же лица более чем в одном списке кандидатов в депутаты Жогорку Кенеша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Сколько членов в составе Центральной избирательной комиссии Кыргызской Республики?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может быть обжаловано в суд решение Центральной избирательной комиссии Кыргызской Республики об отказе в регистрации кандидатом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назначает выборы депутатов местных кенешей?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Допускается ли перевод на другую работу зарегистрированного кандидата без его согласия во время проведения выборов?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 какого момента зарегистрированный кандидат утрачивает права и освобождается от обязанностей, связанных со статусом кандидата?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Когда начинается предвыборная агитация?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Когда прекращается предвыборная агитация?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запрет предусмотрен при изготовлении агитационных материалов?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деятельностью не вправе заниматься кандидаты, их близкие родственники и представители с момента назначения выборов и до опубликования их результатов?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наступают последствия при неоднократном нарушении кандидатом, политической партией правил проведения предвыборной агитации?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Кем составляются сведения об избирателях, временно пребывающих и находящихся за пределами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обстоятельства исключают проведение референдума?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Какова юридическая сила решения, принятого на референдуме?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Вправе ли одно лицо по доверенности от другого лица, проголосовать вместо него?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 счет каких средств осуществляется финансирование референдума?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правом обладает избиратель, не имеющий возможности самостоятельно заполнить избирательный бюллетень?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течение какого времени должны быть переданы в участковую избирательную комиссию сведения об избирателях, временно пребывающих в стационарных лечебно-профилактических учреждениях, в местах содержания под стражей подозреваемых и обвиняемых?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обстоятельства не позволяют голосовать вне помещения для голосования?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документ составляется участковой избирательной комиссией по итогам голосования?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Какая существует очередность подсчета голосов в случае совмещения выборов разных уровней?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какой стадии участковая избирательная комиссия рассматривает поступившие жалобы и заявления о нарушениях при голосовании?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каких случаях территориальная избирательная комиссия признает итоги голосования на избирательном участке недействительными?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каких случаях выборы признаются соответствующей избирательной комиссией несостоявшимися?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последствия признания итогов голосования на избирательном участке недействительными при определении результатов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каких случаях на избирательных участках проводится переголосование?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Что понимается под нарушениями, которые не позволяют с достоверностью установить итоги голосования избирателей?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форме назначается референдум?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каком случае референдум признается состоявшимся?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каком случае Центральная избирательная комиссия Кыргызской Республики признает решение принятым на референдуме?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наступают последствия при пропуске срока для обжалования результатов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органом назначается референдум?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какие сроки суд вправе отменить регистрацию кандидата?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Каким органом назначаются выборы Президента Кыргызской Республики?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Что такое референдум?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Какое количество подписей избирателей необходимо собрать лицу для его регистрации кандидатом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назначает выборы в Жогорку Кенеш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Какие вопросы могут быть вынесены на референдум?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каких случаях не допускается проведение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органом разрешается заявление избирателя об отсутствии его в списке избирателей?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Что не вправе делать наблюдатель?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Засчитывается ли время участия зарегистрированного кандидата в выборах в общий трудовой стаж?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Является ли возбуждение уголовного дела основанием для запрета кандидату реализовать его право быть избранным?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Какое может быть общее число кандидатов, выдвигаемых политической партией по списку?</w:t>
            </w:r>
          </w:p>
        </w:tc>
      </w:tr>
      <w:tr w:rsidR="00A2250C" w:rsidRPr="00A2250C" w:rsidTr="00A2250C">
        <w:tc>
          <w:tcPr>
            <w:tcW w:w="9781" w:type="dxa"/>
            <w:shd w:val="clear" w:color="auto" w:fill="auto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порядок выборов мэра города Бишкек и Ош?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какой срок после дня голосования Центральная избирательная комиссия Кыргызской Республики определяет результаты выборов Президента Кыргызской Республики?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образом погашаются недействительные бюллетени?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Когда проводятся очередные выборы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Подлежат ли восстановлению сроки подачи заявлений (жалоб) в суд?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Для каких органов день голосования и предшествующий ему день не являются рабочими?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орган осуществляет контроль за порядком формирования и расходования средств избирательных фондов кандидатов, политических партий?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Может ли быть пересмотрено решение суда по избирательным спорам по вновь открывшимся обстоятельствам?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какой срок формируются территориальные избирательные комиссии?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Требуется ли согласие избирателя для его идентификации по его биометрическим и (или) персональным данным?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избирательным округом при проведении выборов депутатов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Республики, выдвинутых политическими партиями по спискам  кандидатов?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является избирательным округом при проведении выборов депутатов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 по одномандатным избирательным округам?</w:t>
            </w:r>
          </w:p>
        </w:tc>
      </w:tr>
    </w:tbl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Pr="001412A2" w:rsidRDefault="00A2250C" w:rsidP="00BE725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2A2">
        <w:rPr>
          <w:rFonts w:ascii="Times New Roman" w:hAnsi="Times New Roman" w:cs="Times New Roman"/>
          <w:b/>
          <w:bCs/>
          <w:sz w:val="24"/>
          <w:szCs w:val="24"/>
          <w:u w:val="single"/>
        </w:rPr>
        <w:t>АПК КР:</w:t>
      </w:r>
    </w:p>
    <w:p w:rsidR="00A2250C" w:rsidRPr="00A2250C" w:rsidRDefault="00A2250C" w:rsidP="00BF4E5B">
      <w:pPr>
        <w:pStyle w:val="a6"/>
        <w:numPr>
          <w:ilvl w:val="0"/>
          <w:numId w:val="8"/>
        </w:numPr>
        <w:spacing w:line="360" w:lineRule="auto"/>
        <w:ind w:left="0" w:hanging="11"/>
        <w:rPr>
          <w:rFonts w:ascii="Times New Roman" w:hAnsi="Times New Roman" w:cs="Times New Roman"/>
          <w:iCs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АПК КР установлен порядок судопроизводства по спорам….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Стороны по административному делу.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2250C">
        <w:rPr>
          <w:rFonts w:ascii="Times New Roman" w:hAnsi="Times New Roman" w:cs="Times New Roman"/>
          <w:iCs/>
          <w:sz w:val="24"/>
          <w:szCs w:val="24"/>
        </w:rPr>
        <w:t>3) Каким принципом отличается административное судопроизводство от других судопроизводств?</w:t>
      </w:r>
    </w:p>
    <w:p w:rsidR="00A2250C" w:rsidRPr="00A2250C" w:rsidRDefault="00A2250C" w:rsidP="00A2250C">
      <w:pPr>
        <w:spacing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sz w:val="24"/>
          <w:szCs w:val="24"/>
        </w:rPr>
        <w:t>4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) Какое дело не подлежит рассмотрению в порядке административного судопроизводства? </w:t>
      </w:r>
    </w:p>
    <w:p w:rsidR="00A2250C" w:rsidRPr="00A2250C" w:rsidRDefault="00A2250C" w:rsidP="00A2250C">
      <w:pPr>
        <w:spacing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sz w:val="24"/>
          <w:szCs w:val="24"/>
        </w:rPr>
        <w:t xml:space="preserve">5)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Какое </w:t>
      </w:r>
      <w:r w:rsidRPr="00A2250C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подлежит рассмотрению в порядке административного судопроизводства?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6) Предусмотрен в АПК КР институт самоотвода судьи?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7) Орган местного самоуправления может ли в административном судопроизводстве быть административным истцом?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8) Лица, содействующие осуществлению правосудия в административном судопроизводстве?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9) Кто ведет в суде дела юридических лиц и иных организаций, не имеющих статуса юридического лица?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10)  Может ли суд без согласия административного истца заменить ненадлежащего административного ответчика?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11) Кто является субъектом доказывания в административном процессе?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12) Какой порядок перехода к упрощенному (письменному) процессу рассмотрения административного дела установлен АПК КР? 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13) На какой стадии дела суд может перейти к упрощенному (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письменному)  процессу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рассмотрения административного дела?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14) Требуются ли согласия других участников процесса на переход к упрощенному (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письменному)  процессу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рассмотрения административного дела?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15) Требуются ли согласия участников процесса при переходе с упрощенного (письменного) процесса в устное разбирательство?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16) Общий срок рассмотрения административного дела.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17) При объединении административных дел и выделении административных исковых требований выносится определение?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18)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Подлежит ли</w:t>
      </w: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о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бжалованию определение об объединении</w:t>
      </w: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административных дел и выделении административных исковых требований?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lastRenderedPageBreak/>
        <w:t xml:space="preserve">19) Вынесение определения об обязательности личного участия сторон или третьих лиц в судебном заседании по административному </w:t>
      </w:r>
      <w:proofErr w:type="gramStart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делу  –</w:t>
      </w:r>
      <w:proofErr w:type="gramEnd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 это право суда или обязанность?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20) Требуется ли специальная оговорка в доверенности представителя на право подписания заявления о пересмотре судебных актов по административным делам по вновь открывшимся обстоятельствам и по новым обстоятельствам?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21) По чьей инициативе привлекаются к участию в деле третьи лица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22) Подлежит ли обжалованию определение о привлечении третьего лица к участию в административном деле или об отказе в этом?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23) </w:t>
      </w:r>
      <w:proofErr w:type="gramStart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 какой срок обжалуется определение о прекращении производства по административному делу, об оставлении административного иска без рассмотрения?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24) </w:t>
      </w:r>
      <w:proofErr w:type="gramStart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 какой срок обжалуется определение суда первой инстанции об удовлетворении либо об отказе в удовлетворении заявления (представления) о пересмотре судебного акта по административному делу по вновь открывшимся обстоятельствам или новым обстоятельствам?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25) Выдается ли исполнительный лист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26) Подлежит ли обжалованию определение суда о приостановлении производства по административному делу, в связи с обращением в иностранный суд с судебным поручением о предоставлении правовой помощи? 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27) Допустимо ли в административном судопроизводстве признание иска?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28) Стадии административного процесса в суде первой инстанции.</w:t>
      </w:r>
    </w:p>
    <w:p w:rsidR="00A2250C" w:rsidRPr="00A2250C" w:rsidRDefault="00A2250C" w:rsidP="00A2250C">
      <w:pPr>
        <w:shd w:val="clear" w:color="auto" w:fill="FFFFFF"/>
        <w:spacing w:after="120" w:line="360" w:lineRule="auto"/>
        <w:ind w:firstLine="397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29) Суд вправе приступить к судебному разбирательству по административному делу непосредственно после предварительного судебного заседания?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30) После оглашения резолютивной части решения по административному делу какие сведения должны содержаться в протоколе судебного заседания?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31) </w:t>
      </w:r>
      <w:proofErr w:type="gramStart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 какой срок оглашается мотивированное решение суда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31) </w:t>
      </w:r>
      <w:proofErr w:type="gramStart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 каком порядке оглашается мотивированное решение по административному делу, в случае вынесения резолютивной части решения?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32) Как извещаются участники процесса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33) Вправе ли суд по собственной инициативе принять меры по обеспечению административного иска?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lastRenderedPageBreak/>
        <w:t xml:space="preserve">34) АПК КР предусмотрен возврат заявления о пересмотре по вновь/новым открывшимся обстоятельствам?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35) Установлен ли процессуальным законом досудебный порядок разрешения спора по выборным делам?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36)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какие сроки подается заявление в суд по выборным спорам?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37) Подлежит обжалованию решение суда по выборным делам в апелляционную инстанцию?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38) Подлежит ли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восстановлению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пропущенный процессуальный срок обжалования решения по выборным делам в кассационном порядке?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39)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какой срок рассматривается судом заявление о признании недействительным решения Дисциплинарной комиссией при Совете судей о досрочном освобождении судьи от занимаемой должности?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40)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каких случаях обжалуется в суд решение Дисциплинарной комиссией о досрочном освобождении судьи от занимаемой должности?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41) Какие решения суда первой инстанции, принятые согласно АПК КР, вступают в законную силу с момента их вынесения?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42) Подсудность дел об установлении неправильности записей актов гражданского состояния.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43) Подсудность дел по оспариванию нотариальных действий или отказ в их совершении.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44)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каком порядке подлежит рассмотрению возникший между заинтересованными лицами спор о праве, основанный на совершенном нотариальном действии?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45) Разрешается ли в апелляционной жалобе (представлении) менять предмет или основание административного иска, включать в нее новые требования, которые не были заявлены в суде первой инстанции?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46) Какое решение принимает суд апелляционной инстанции, в случае подачи частной кассационной жалобы (представления) на его определение, не подлежащее обжалованию согласно АПК КР?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ind w:firstLine="397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47) Суд апелляционной инстанции может ли проверить факт, установленный административным судом первой инстанции, и не оспоренный?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48) Суд апелляционной инстанции вправе устанавливать новые факты и исследовать новые доказательства, давать новую оценку доказательствам, имеющимся в материалах административного дела?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lastRenderedPageBreak/>
        <w:t xml:space="preserve">49) Входит ли в полномочие апелляционной инстанции принятие мер по обеспечению иска по АПК КР?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50)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какой срок может быть возбужден вопрос о вынесении дополнительного судебного акта апелляционной инстанции согласно АПК КР?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51)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какие сроки подается кассационная жалоба на судебный акт суда апелляционной инстанции, принятый по существу административного спора?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52)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какие сроки подается кассационная жалоба на судебный акт суда апелляционной инстанции, принятый не по существу административного спора?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53) Подлежит восстановлению пропущенный процессуальный срок на подачу кассационной жалобы на судебный акт суда апелляционной инстанции, принятый не по существу административного спора?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54) Предусмотрен ли АПК КР институт отказа от кассационной жалобы или отзыва кассационного представления?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55) Приостановление исполнения обжалуемых судебных актов по административному делу до разрешения кассационной жалобы (представления) является обязанностью суда кассационной инстанции?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56) Что должен объявить суд кассационной инстанции при оглашении резолютивной части судебного акта кассационной инстанции согласно АПК КР?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57) Суд кассационной инстанции обязан ли мотивировать свое решение по АПК КР, в случае оставления в силе судебного акта местного суда?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58) Указания, содержащиеся в актах суда кассационной инстанции, являются ли обязательными для суда, вновь рассматривающего административное дело?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59) АПК КР предусмотрено вынесение частного определения?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60) Является основанием для возврата кассационной жалобы по административному делу, в случае отсутствия доказательств направления кассационной жалобы (представления) участникам процесса?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61) Чем отличаются вновь открывшиеся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обстоятельства  от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новых обстоятельств по  административному делу? </w:t>
      </w:r>
    </w:p>
    <w:p w:rsid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u w:val="single"/>
        </w:rPr>
      </w:pPr>
      <w:r w:rsidRPr="00A2250C">
        <w:rPr>
          <w:rFonts w:ascii="Times New Roman" w:hAnsi="Times New Roman" w:cs="Times New Roman"/>
          <w:b/>
          <w:bCs/>
          <w:color w:val="2B2B2B"/>
          <w:sz w:val="24"/>
          <w:szCs w:val="24"/>
          <w:u w:val="single"/>
        </w:rPr>
        <w:lastRenderedPageBreak/>
        <w:t>Закон КР «Об основах административной деятельности и административных процедурах»: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62) </w:t>
      </w:r>
      <w:proofErr w:type="gramStart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 какие сферы правоотношений распространяются нормы Закона КР «Об основах административной деятельности и административных процедурах»?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63) Из нижеперечисленных органов, которые из них являются административными органами?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64) Стадии административной процедуры?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65) Участники административных процедур?</w:t>
      </w: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66)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Предусмотрен ли в Законе КР «Об основах административной деятельности и административных процедурах» институт отвода и самоотвода?</w:t>
      </w: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67) Административная процедура может быть возбуждена по инициативе административного органа?</w:t>
      </w: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68) </w:t>
      </w:r>
      <w:proofErr w:type="gramStart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В</w:t>
      </w:r>
      <w:proofErr w:type="gramEnd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 какой форме принимается административный акт?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формах.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69) Какие акты не являются административными актами?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70)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Закон КР «Об основах административной деятельности и административных процедурах» устанавливает обязательный досудебный порядок урегулирования спора? </w:t>
      </w:r>
    </w:p>
    <w:p w:rsidR="00A2250C" w:rsidRDefault="00A2250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Pr="00D13CEC" w:rsidRDefault="00D13CEC" w:rsidP="00BE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EC">
        <w:rPr>
          <w:rFonts w:ascii="Times New Roman" w:hAnsi="Times New Roman" w:cs="Times New Roman"/>
          <w:b/>
          <w:sz w:val="28"/>
          <w:szCs w:val="28"/>
        </w:rPr>
        <w:t>Вопросы по компьютерной грамотности:</w:t>
      </w: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Процессор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CD-ROM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Принтер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Магнитный диск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Сканер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Какое устройство компьютера моделирует мышление человека?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Клавиатура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Монитор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Мышь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Память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Драйвер — это …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Интерфейс — это…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Что является средством хранения редко используемых данных: резервных копий, старых версий программ, журналов: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Что такое байт?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Буфер — это…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Какие из перечисленных программ не являются электронными таблицами: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 xml:space="preserve">К какому типу программ относится программа </w:t>
      </w:r>
      <w:proofErr w:type="spellStart"/>
      <w:r w:rsidRPr="00D13CEC">
        <w:rPr>
          <w:rStyle w:val="s3"/>
          <w:color w:val="000000"/>
          <w:bdr w:val="none" w:sz="0" w:space="0" w:color="auto" w:frame="1"/>
        </w:rPr>
        <w:t>Excel</w:t>
      </w:r>
      <w:proofErr w:type="spellEnd"/>
      <w:r w:rsidRPr="00D13CEC">
        <w:rPr>
          <w:rStyle w:val="s3"/>
          <w:color w:val="000000"/>
          <w:bdr w:val="none" w:sz="0" w:space="0" w:color="auto" w:frame="1"/>
        </w:rPr>
        <w:t>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 xml:space="preserve">Какие типы данных могут содержать документы </w:t>
      </w:r>
      <w:proofErr w:type="spellStart"/>
      <w:r w:rsidRPr="00D13CEC">
        <w:rPr>
          <w:rStyle w:val="s1"/>
          <w:color w:val="000000"/>
          <w:bdr w:val="none" w:sz="0" w:space="0" w:color="auto" w:frame="1"/>
        </w:rPr>
        <w:t>Word</w:t>
      </w:r>
      <w:proofErr w:type="spellEnd"/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Какая клавиша используется для удаления неправильно введённого символа, расположенного слева от </w:t>
      </w:r>
      <w:r w:rsidRPr="00D13CEC">
        <w:rPr>
          <w:rStyle w:val="s1"/>
          <w:color w:val="000000"/>
          <w:bdr w:val="none" w:sz="0" w:space="0" w:color="auto" w:frame="1"/>
        </w:rPr>
        <w:t>курсора?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С помощью какой клавиши можно удалить символы, находящиеся справа от курсора?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ind w:left="720"/>
        <w:textAlignment w:val="baseline"/>
        <w:rPr>
          <w:rStyle w:val="s3"/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Копирование выделенного объекта производится при нажатой клавише…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Какие комбинации клавиш чаще всего используются для переключения клавиатуры с русского на английский язык и наоборот?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создать папку на рабочем столе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закрыть окно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lastRenderedPageBreak/>
        <w:t>Каким образом слова с грамматическими ошибками выделяется в документе?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создать файл или папку?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переименовать файл или папку?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создать ярлык программы на рабочем столе?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Вирус — это программа, которая: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Команда СОХРАНИТЬ КАК применяется: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Группа из нескольких компьютеров, соединенных между собой посредством кабелей - это ...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72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Что такое IP адрес?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Что такое браузер?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Какие интернет - ресурсы являются социальными сетями?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72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Электронная почта ...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АВФ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 АВФ?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АИСС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 АИСС?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ГРСА?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необходима ГРСА?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ТУНДУК?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 ТУНДУК?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АРД?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Функция АРД?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D13CEC">
        <w:rPr>
          <w:bCs/>
          <w:color w:val="000000"/>
        </w:rPr>
        <w:t>Что такое ВКС?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необходимо ВКС?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ЭЦП?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D13CEC">
        <w:rPr>
          <w:bCs/>
          <w:color w:val="000000"/>
        </w:rPr>
        <w:t>Где используется ЭЦП?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 xml:space="preserve">Что такое </w:t>
      </w:r>
      <w:r w:rsidRPr="00D13CEC">
        <w:rPr>
          <w:bCs/>
          <w:color w:val="000000"/>
          <w:lang w:val="en-US"/>
        </w:rPr>
        <w:t>Act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sot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kg</w:t>
      </w:r>
      <w:r w:rsidRPr="00D13CEC">
        <w:rPr>
          <w:bCs/>
          <w:color w:val="000000"/>
        </w:rPr>
        <w:t>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 xml:space="preserve">Для чего необходим </w:t>
      </w:r>
      <w:r w:rsidRPr="00D13CEC">
        <w:rPr>
          <w:bCs/>
          <w:color w:val="000000"/>
          <w:lang w:val="en-US"/>
        </w:rPr>
        <w:t>Act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sot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kg</w:t>
      </w:r>
      <w:r w:rsidRPr="00D13CEC">
        <w:rPr>
          <w:bCs/>
          <w:color w:val="000000"/>
        </w:rPr>
        <w:t>?</w:t>
      </w:r>
    </w:p>
    <w:p w:rsid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6"/>
      </w:tblGrid>
      <w:tr w:rsidR="007C057C" w:rsidRPr="007C057C" w:rsidTr="007C057C">
        <w:tc>
          <w:tcPr>
            <w:tcW w:w="9781" w:type="dxa"/>
          </w:tcPr>
          <w:p w:rsidR="00D13CEC" w:rsidRPr="007C057C" w:rsidRDefault="00D13CEC" w:rsidP="005F49A6">
            <w:pPr>
              <w:pStyle w:val="a6"/>
              <w:tabs>
                <w:tab w:val="left" w:pos="382"/>
              </w:tabs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C057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Вопросы</w:t>
            </w:r>
            <w:r w:rsidR="007C057C" w:rsidRPr="007C057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по УПК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Распространяется ли действие норм Уголовно-процессуального кодекса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на иностранных граждан и лиц без гражданства, не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обладающих правом дипломатической неприкосновенности?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время, в соответствии с нормами Уголовно-процессуального кодекса Кыргызской Республики, признается ночным?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состязательность в уголовном процессе?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презумпция невиновности?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Обязаны ли следователь, суд выявлять причины и условия, способствовавшие совершению преступления?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 каком языке осуществляется судопроизводство в Кыргызской Республике?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Кому из участников уголовного процесса следователь и прокурор должны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обеспечить доступ к правосудию?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виды обвинения предусмотрены в Уголовно-процессуальном кодексе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исключают уголовное судопроизводство?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медиатором в соответствии с Уголовно-процессуальным кодексом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составом суда осуществляется рассмотрение уголовных дел в порядке кассации?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орган правомочен признать лицо виновным в совершении преступления?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Какими полномочиями обладает руководитель следственного подразделения по уголовному делу?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ли органы таможенной службы органами дознания в соответствии с Уголовно-процессуальным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кодексом  Кыргызской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полномочия, согласно Уголовно-процессуального кодекса Кыргызской Республики, не входят в компетенцию органа дознания?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лицо, согласно Уголовно-процессуального кодекса Кыргызской Республики, признается подозреваемым?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лицо, согласно Уголовно-процессуального кодекса Кыргызской Республики, признается обвиняемым?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свидетельский иммунитет согласно Уголовно-процессуального кодекса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вердикт согласно Уголовно-процессуального кодекса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участие защитника по уголовному делу обязательно?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обязанности возложены на потерпевшего?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может представлять права потерпевшего в случае его смерти?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может быть допрошен в качестве свидетеля?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экспертом в уголовном процессе?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специалистом в уголовном процессе?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Кем разрешается отвод, заявленный судье, рассматривающему уголовное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единолично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адвокат не вправе участвовать в уголовном деле в 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ачестве</w:t>
            </w:r>
            <w:proofErr w:type="spellEnd"/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защитника?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доказательства являются недопустимыми?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обстоятельства подлежат доказыванию по уголовному делу?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сроки хранения вещественных доказательств?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решение принимается в отношении денег и ценностей, нажитых преступным путем?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должно быть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 постановление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задержании лица, подозреваемого в совершении преступления?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истечении какого срока задержанный подлежит освобождению?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кого может быть избрана мера пресечения?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применяется мера пресечения в виде заключения под стражу?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максимальный срок содержания лица под стражей может быть применен при проведении следствия?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ли применение меры пресечения в виде заключения под стражу в отношении ребенка?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осуществляется привод (принудительное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доставление)  в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досудебном 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ли в уголовном процессе восстановление пропущенного процессуального срока?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процессуальные издержки оплачиваются за счет государства в уголовном судопроизводстве?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случаях возможно выделение дела в отдельное производство?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постановление выносит судья по результатам рассмотрения жалобы на действия и решения следователя, прокурора?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могут быть заявлены ходатайства?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ли производство следственных действий до возбуждения уголовного дела?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может быть обжаловано постановление следственного судьи о применении меры пресечения в виде заключения под стражу или об отказе?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каких случаях мера пресечения в отношении обвиняемого может быть изменена на более строгую?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срок может быть установлено прослушивание телефонных и иных переговоров?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согласно Уголовно-процессуальному кодексу Кыргызской Республики, максимальная длительность допроса в течение дня?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какого документа лицо вызывается на допрос?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случаях производится очная ставка?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случаях согласно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процессуальному кодексу Кыргызской Республики обязательно назначение и производство экспертизы?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ли производство экспертизы вне экспертной организации в уголовном судопроизводстве?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основания предусмотрены в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процессуальном кодексе Кыргызской Республики для приостановления следствия?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прокурор обязан изучить поступившее уголовное дело?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вопросы выясняются у обвиняемого в начале допроса?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полномочиями наделен прокурор по делу, по которому окончено следствие?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процессуальный акт выносится судьей первой инстанции при назначении уголовного дела к судебному разбирательству?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вопросы выясняет судья по поступившему уголовному делу?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срок судьей должно быть рассмотрено уголовное дело о тяжком или особо тяжком преступлении?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время, согласно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процессуальному кодексу Кыргызской Республики, не включается в срок судебного разбирательства?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государственный обвинитель в судебном разбирательстве отказаться от поддержания обвинения?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ли разбирательство дела в суде первой инстанции в отсутствие обвиняемого?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из участников уголовного процесса выступает первым в судебных прениях в суде первой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согласно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процессуальному кодексу Кыргызской Республики должен быть изготовлен и подписан протокол судебного заседания?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согласно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процессуальному кодексу Кыргызской Республики могут быть поданы замечания на протокол судебного заседания?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чего начинается судебное разбирательство по уголовному делу в суде первой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 обвиняемому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последнее слово?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Какое решение может быть принято судом в случае признания невменяемости обвиняемого?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обвинительных приговоров могут быть постановлены судом?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обстоятельства являются основанием для постановления оправдательного приговора?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каких частей состоит приговор суда?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вручается копия приговора суда осужденному?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форме прокурор может обжаловать приговор, не вступивший в законную силу?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может быть подана апелляционная жалоба на приговор суда 1-ой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судебный акт апелляционной инстанции направляется вместе с уголовным делом в суд первой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задачи уголовно-процессуального закона?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суд обращает приговор к исполнению?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решение принимает суд в случае тяжелой </w:t>
            </w:r>
            <w:proofErr w:type="spell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неизличимой</w:t>
            </w:r>
            <w:proofErr w:type="spell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осужденного, препятствующей отбыванию наказания?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судебные акты могут быть обжалованы в кассационном порядке в уголовном судопроизводстве?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истечения какого срока должно быть представлено в суд постановление следователя о возбуждении ходатайства о продлении срока содержания под стражей?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обжалованию решения 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кассационной инстанции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обвинительный приговор может быть пересмотрен по вновь открывшимся обстоятельствам?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случае суд имеет право возбуждать производство по вновь открывшимся обстоятельствам?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Предупреждается ли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процессуальному кодексу Кыргызской Республики ребенок - свидетель, ребенок - потерпевший об уголовной ответственности за отказ от дачи показаний и за дачу заведомо ложных показаний?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отс</w:t>
            </w:r>
            <w:r w:rsidR="007C057C"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транение законного представитель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ребенка от участия в судебном разбирательстве?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означает арест в соответствии с Уголовно-процессуальным кодексом Кыргызской Республики?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ли возмещению ущерб, причиненный незаконными действиями суда и органов, осуществляющих производство по уголовным делам?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допускается пересмотр обвинительного приговора суда, влекущий ухудшение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осужденного?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Какой документ направляется соответствующим органам иностранного государства для производства следственных и судебных действий в порядке оказания взаимной правовой помощи по уголовным делам?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нормативный правовой акт является основанием для передачи лица, осужденного к лишению свободы, для отбывания наказания в государстве, гражданином которого оно является?</w:t>
            </w:r>
          </w:p>
        </w:tc>
      </w:tr>
      <w:tr w:rsidR="007C057C" w:rsidRPr="007C057C" w:rsidTr="007C057C">
        <w:tc>
          <w:tcPr>
            <w:tcW w:w="9781" w:type="dxa"/>
            <w:vAlign w:val="bottom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количестве должны предъявляться предметы для опознания?</w:t>
            </w:r>
          </w:p>
        </w:tc>
      </w:tr>
    </w:tbl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Pr="007C057C" w:rsidRDefault="007C057C" w:rsidP="00BE72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7C">
        <w:rPr>
          <w:rFonts w:ascii="Times New Roman" w:hAnsi="Times New Roman" w:cs="Times New Roman"/>
          <w:b/>
          <w:sz w:val="28"/>
          <w:szCs w:val="28"/>
        </w:rPr>
        <w:lastRenderedPageBreak/>
        <w:t>Вопросы УП КР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действует уголовный закон во времени?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деяние является малозначительным?</w:t>
            </w:r>
          </w:p>
          <w:p w:rsidR="007C057C" w:rsidRPr="007C057C" w:rsidRDefault="007C057C" w:rsidP="007C057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классифицируются преступления в зависимости от максимального срока лишения свободы?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преступления относятся к менее тяжким?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преступления являются особо тяжкими?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существуют формы вины?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преступления?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признаки составляют субъективную сторону преступления?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неосторожной формы вины?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преступление признается совершенным по легкомыслию?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Кто подлежит уголовной ответственности? 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умышленной формы вины?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Когда лицо, подлежащее уголовной ответственности, считается достигшим соответствующего возраста?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Кем признается лицо, привлекшее к совершению преступления лицо, не достигшее 17 лет?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подстрекателем преступления?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организованная группа?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действия рассматриваются как эксцесс исполнителя?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наступает уголовная ответственность за приготовление к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преступлению?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покушение на преступление?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признается превышением пределов необходимой обороны?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имеет место добровольный отказ от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целях применяется наказание?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основные виды наказания предусмотрены в Уголовном кодексе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Входит ли арест в систему уголовных наказаний по Уголовному кодексу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исчисляется штраф в качестве 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видом наказания заменяется штраф в случае уклонения лица от его уплаты?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каких пределах производится удержание из суммы заработка (денежного довольствия), осужденного к исправительным работам?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применяется конфискация  имущества?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обстоятельство признается отягчающим наказание?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сроки давности привлечения к уголовной ответственности не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применяются?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обстоятельство признается смягчающим наказание?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Имеют ли обстоятельства, смягчающие  наказание, исчерпывающий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перечень?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лицо, совершившее преступление, считается не судимым?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образом осуществляется зачет предварительного заключения в срок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назначается наказание по совокупности преступлений?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Может ли быть лицо освобождено от уголовной ответственности при достижении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согласия с потерпевшим?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назначается наказание по совокупности приговоров?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меры применяются судом в отношении лица, совершившего новое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умышленное преступление во время отбытия 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орган издает акт об амнистии?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лицо считается судимым?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По истечении какого времени после отбытия наказания погашается судимость в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отношении лиц, осужденных за менее тяжкие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вид наказания не назначается детям?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относится к принудительным мерам воспитательного характера?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лицам могут быть назначены принудительные меры медицинского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характера?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убийством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хулиганство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считается оконченным состав преступления - доведение до самоубийства?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классифицируется вред, причиненный здоровью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Какая степень тяжести причинения вреда здоровью наступает в случае потери зрения?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пособником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какого возраста наступает ответственность за незаконное лишение свободы?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Когда наступает уголовная ответственность за нарушение авторских и смежных прав и прав патентообладателей?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кражей в соответствии с Уголовным кодексом Кыргызской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Какая стоимость похищенного имущества признается крупным размером?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кража считается оконченным преступлением?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неправомерное завладение автомобилем считается оконченным?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Чем отличается грабеж от кражи?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разбой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вымогательство признается оконченным преступлением?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срок наказания в виде лишения свободы не может превышать в случаях совершения ребенком тяжкого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лжепредпринимательство</w:t>
            </w:r>
            <w:proofErr w:type="spellEnd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контрабандой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Какая сумма является крупным размером при уклонении от уплаты налогов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и (или) других обязательных платежей в бюджет с организаций?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преступлений относятся к экологическим?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Подлежит ли уголовной ответственности лицо, добровольно освободившее заложника?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актом терроризма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акт терроризма считается оконченным преступлением?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каком размере назначается штраф ребенку в качестве 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преступлений относятся к экономическим?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признается злоупотреблением должностным положением?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геноцид?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 каким видам преступлений относится халатность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превышение расчетного показателя признается крупным размером при получении взятки?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считается оконченным получение взятки?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вымогательством взятки?</w:t>
            </w:r>
          </w:p>
          <w:p w:rsidR="007C057C" w:rsidRPr="007C057C" w:rsidRDefault="007C057C" w:rsidP="007C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пределах могут быть назначены общественные работы в качестве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наказания детям?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Подлежит ли лицо уголовной ответственности за укрывательство преступления, совершенного его близким родственником?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укрывательством преступления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 каким видам преступлений относится дезертирство?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пределах может быть назначено ограничение свободы в качестве наказания  ребенку в возрасте от четырнадцати до шестнадцати лет?</w:t>
            </w:r>
          </w:p>
        </w:tc>
      </w:tr>
    </w:tbl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E919B8" w:rsidP="00BE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Международном праву</w:t>
      </w:r>
      <w:proofErr w:type="gramEnd"/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Нормы международного права регулируют отношения между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Постоянные члены Совета Безопасности ООН: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 договоры бывают: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Предварительное подписание международного договора – это: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Генеральная Ассамблея ООН – это орган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Промульгацией международного договора называется его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Денонсацией международного договора называется его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Государство, в котором хранятся ратификационные грамоты по многостороннему договору, называется государство –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 ООН является международным договором.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Международное право подразделяют на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представляет собой международное право: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какого момента считается вступившим в силу Международный пакт о гражданских и политических правах для Кыргызской Республики?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Постоянный член Совета Безопасности ООН имеет право …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Источником международного права не является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Нанесение границы на карту – это …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…не является одним из главных органов ООН: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Opinio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juris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proofErr w:type="spellStart"/>
      <w:proofErr w:type="gram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опинио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юрис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это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из следующих ситуаций (отношений) подпадают под сферу международно-правового регулирования: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из перечисленных ниже ситуаций относятся к международным межгосударственным отношениям?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Субъекты в международном праве - это: </w:t>
      </w:r>
      <w:r w:rsidRPr="00C0668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норм международного права: </w:t>
      </w:r>
    </w:p>
    <w:p w:rsidR="00C0668C" w:rsidRPr="00C0668C" w:rsidRDefault="00C0668C" w:rsidP="00C0668C">
      <w:pPr>
        <w:pStyle w:val="a6"/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принципы международного права: </w:t>
      </w:r>
    </w:p>
    <w:p w:rsidR="00C0668C" w:rsidRPr="00C0668C" w:rsidRDefault="00C0668C" w:rsidP="00C0668C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C0668C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Наиболее авторитетные международно-правовые документы, закрепляющие основные принципы международного права, - это: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Международно-правовой обычай - это: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международных договоров Кыргызской Республики: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Стадии заключения международных договоров: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международного договора Кыргызской Республики: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из органов ООН вправе принять решение о применении вооруженной силы ООН: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секретарь ООН: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 образом распределяется зарубежное недвижимое имущество при распаде государства: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скольких независимых судей состоит Международный суд ООН?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означают внутригосударственные процедуры по законодательству Кыргызской Республики?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выражения согласия Кыргызской Республики на обязательность для нее международного договора: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 межгосударственные договоры заключаются Кыргызской Республикой с иностранными государствами, международными организациями и другими субъектами международного права от имени</w:t>
      </w:r>
      <w:r w:rsidRPr="00C0668C">
        <w:rPr>
          <w:rFonts w:ascii="Times New Roman" w:hAnsi="Times New Roman" w:cs="Times New Roman"/>
          <w:sz w:val="24"/>
          <w:szCs w:val="24"/>
        </w:rPr>
        <w:t>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Президенту рассмотреть вопрос о заключении межгосударственного международного договора могут рекомендовать: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Ратификации подлежат следующие международные договоры Кыргызской Республики: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Законом Кыргызской Республики «О международных договорах Кыргызской Республики» подлежат ратификации международные договоры: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о ратификации международных договоров принимается </w:t>
      </w: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Жогорку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Кенешем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присоединении Кыргызской Республики к международным договорам по вопросам, затрагивающим основные права и свободы человека и гражданина принимается: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из указанного является основным источником международного публичного права?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представляет собой инкорпорация как способ введения международных правовых норм во внутреннюю правовую систему государства?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Какому консулу разрешено заниматься предпринимательской деятельностью?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C0668C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документ подтверждает, что лицо назначается на должность главы консульского учреждения?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переговоры по международному спору ведет государство, не являющееся его участником, для поиска компромисса и мирных средств его разрешения, то имеет место: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Оптация в международном публичном праве – это: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государства являются Сторонами Конвенции о правовой помощи и правовых отношениях по гражданским, семейным и уголовным делам, подписанной 07.10.2002 г в </w:t>
      </w: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г.Кишинев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государственной территории: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ответственности в международном праве: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Мирные средства разрешения международных споров: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Внутригосударственные Органы внешних сношений — это:</w:t>
      </w: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BE725D" w:rsidP="00BE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Вопросы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</w:t>
      </w:r>
      <w:r w:rsidR="00C0668C" w:rsidRPr="00C0668C">
        <w:rPr>
          <w:rFonts w:ascii="Times New Roman" w:hAnsi="Times New Roman" w:cs="Times New Roman"/>
          <w:b/>
          <w:sz w:val="28"/>
          <w:szCs w:val="28"/>
        </w:rPr>
        <w:t>ресурсному</w:t>
      </w:r>
      <w:proofErr w:type="spellEnd"/>
      <w:r w:rsidR="00C0668C" w:rsidRPr="00C0668C">
        <w:rPr>
          <w:rFonts w:ascii="Times New Roman" w:hAnsi="Times New Roman" w:cs="Times New Roman"/>
          <w:b/>
          <w:sz w:val="28"/>
          <w:szCs w:val="28"/>
        </w:rPr>
        <w:t xml:space="preserve"> праву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1. Кем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устанавливаются размеры сборов за использование природных ресурсов, загрязнение окружающей среды и другие негативные воздействия на природу, порядок их взимания и использования?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2. Кто осуществляет управление Государственным фондом недр?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3. Геологические информационные ресурсы являются…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4. Кто может быть пользователем недр?</w:t>
      </w:r>
    </w:p>
    <w:p w:rsidR="00C0668C" w:rsidRPr="00C0668C" w:rsidRDefault="00C0668C" w:rsidP="00C0668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5. Что представляют собой защитные зоны в области окружающей среды?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6. Может ли владелец разрешения подать заявку в Государственную водную администрацию на продление разрешения на следующий пятнадцатилетний период или на более короткий срок?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7.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Владелец разрешения на водопользование и владелец специального разрешения на водопользование могут передать разрешение другому лицу -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8. Земли водного фонда, занятые водными объектами или государственными ирригационными, дренажными системами и водохозяйственными сооружениями -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9. Контракт на поставку воды предусматривает условия, при нарушении которых поставщик может прекратить поставку воды, если водопользователь не вносит плату за оказанные услуги по поставке воды в течение -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10. Что представляют собой недра?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C0668C">
        <w:rPr>
          <w:rFonts w:ascii="Times New Roman" w:hAnsi="Times New Roman" w:cs="Times New Roman"/>
          <w:sz w:val="24"/>
          <w:szCs w:val="24"/>
        </w:rPr>
        <w:t>11. Кем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утверждаются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размеры оплаты за услуги поставщика воды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, использующего ирригационные и дренажныхе системы, находящиеся в государственной собственности?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12. Понятие отходов в области окружающей среды – это: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68C">
        <w:rPr>
          <w:rFonts w:ascii="Times New Roman" w:hAnsi="Times New Roman" w:cs="Times New Roman"/>
          <w:sz w:val="24"/>
          <w:szCs w:val="24"/>
        </w:rPr>
        <w:t>13. Какие признаются и защищаются формы собственности на природные ресурсы в Кыргызской Республике?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14. Что представляют собой природные ресурсы?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Запрещаются деятельность, влияющая на ускорение таяния ледников, с использованием угля, золы, масел или других </w:t>
      </w:r>
      <w:proofErr w:type="gramStart"/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</w:t>
      </w:r>
      <w:proofErr w:type="gramEnd"/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материалов, а также деятельность, которая может повлиять на состояние ледников или качество вод, содержащихся в них, и деятельность, связанная с заготовкой льда, за исключением деятельности на ледниках…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16. Специальное природопользование –</w:t>
      </w:r>
    </w:p>
    <w:p w:rsidR="00C0668C" w:rsidRPr="00C0668C" w:rsidRDefault="00C0668C" w:rsidP="00C0668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C0668C">
        <w:rPr>
          <w:rFonts w:ascii="Times New Roman" w:hAnsi="Times New Roman" w:cs="Times New Roman"/>
          <w:sz w:val="24"/>
          <w:szCs w:val="24"/>
        </w:rPr>
        <w:t>В бессрочное (без указания срока) пользование участки государственного лесного фонда предоставляются –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18. Природопользование –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19. Что относится к территории зоны формирования стока?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lang w:val="ky-KG"/>
        </w:rPr>
        <w:t xml:space="preserve">20.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участкам лесного фонда относятся: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Обособленная производственно-хозяйственная единица, являющаяся главной составной частью государственных органов управления лесным хозяйством и осуществляющая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функции территориального государственного органа управления лесным хозяйством и лесохозяйственного предприятия -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0668C">
        <w:rPr>
          <w:rFonts w:ascii="Times New Roman" w:hAnsi="Times New Roman" w:cs="Times New Roman"/>
          <w:sz w:val="24"/>
          <w:szCs w:val="24"/>
          <w:lang w:val="ky-KG"/>
        </w:rPr>
        <w:t>22. В какой форме заключается договор аренды участка лесного фонда?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23. Природоохранное законодательство – </w:t>
      </w:r>
    </w:p>
    <w:p w:rsidR="00C0668C" w:rsidRPr="00C0668C" w:rsidRDefault="00C0668C" w:rsidP="00C0668C">
      <w:pPr>
        <w:pStyle w:val="1"/>
        <w:shd w:val="clear" w:color="auto" w:fill="auto"/>
        <w:tabs>
          <w:tab w:val="left" w:pos="426"/>
          <w:tab w:val="left" w:pos="1931"/>
        </w:tabs>
        <w:spacing w:after="0" w:line="269" w:lineRule="exact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24. На какой срок заключается договор аренды участка лесного фонда?</w:t>
      </w:r>
    </w:p>
    <w:p w:rsidR="00C0668C" w:rsidRPr="00C0668C" w:rsidRDefault="00C0668C" w:rsidP="00C0668C">
      <w:pPr>
        <w:pStyle w:val="1"/>
        <w:shd w:val="clear" w:color="auto" w:fill="auto"/>
        <w:tabs>
          <w:tab w:val="left" w:pos="426"/>
          <w:tab w:val="left" w:pos="1931"/>
        </w:tabs>
        <w:spacing w:after="0" w:line="269" w:lineRule="exact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25. За какое из нижеперечисленных вариантов плата за использование природных ресурсов в горных территориях не взимается?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26. На какие объекты лесных отношений граждане и юридические лицо могут иметь право собственности?</w:t>
      </w:r>
    </w:p>
    <w:p w:rsidR="00C0668C" w:rsidRPr="00C0668C" w:rsidRDefault="00C0668C" w:rsidP="00C0668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27. Какой из перечисленных вариантов является документом, отражающим разрешение на право пользования недрами, выдаваемый государственным органом по недропользованию?</w:t>
      </w:r>
    </w:p>
    <w:p w:rsidR="00C0668C" w:rsidRPr="00C0668C" w:rsidRDefault="00C0668C" w:rsidP="00C0668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28. Лицензия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на геологоразведочные работы </w:t>
      </w:r>
      <w:r w:rsidRPr="00C0668C">
        <w:rPr>
          <w:rFonts w:ascii="Times New Roman" w:hAnsi="Times New Roman" w:cs="Times New Roman"/>
          <w:sz w:val="24"/>
          <w:szCs w:val="24"/>
        </w:rPr>
        <w:t xml:space="preserve">недр предоставляется на срок до… </w:t>
      </w:r>
    </w:p>
    <w:p w:rsidR="00C0668C" w:rsidRPr="00C0668C" w:rsidRDefault="00C0668C" w:rsidP="00C0668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29. Система платежей при пользовании недрами включает:</w:t>
      </w:r>
      <w:r w:rsidRPr="00C0668C">
        <w:rPr>
          <w:rFonts w:ascii="Times New Roman" w:hAnsi="Times New Roman" w:cs="Times New Roman"/>
          <w:sz w:val="24"/>
          <w:szCs w:val="24"/>
        </w:rPr>
        <w:tab/>
      </w:r>
    </w:p>
    <w:p w:rsidR="00C0668C" w:rsidRPr="00C0668C" w:rsidRDefault="00C0668C" w:rsidP="00C0668C">
      <w:pPr>
        <w:rPr>
          <w:rFonts w:ascii="Times New Roman" w:hAnsi="Times New Roman" w:cs="Times New Roman"/>
          <w:bCs/>
          <w:sz w:val="24"/>
          <w:szCs w:val="24"/>
        </w:rPr>
      </w:pPr>
      <w:r w:rsidRPr="00C0668C">
        <w:rPr>
          <w:rFonts w:ascii="Times New Roman" w:hAnsi="Times New Roman" w:cs="Times New Roman"/>
          <w:bCs/>
          <w:sz w:val="24"/>
          <w:szCs w:val="24"/>
        </w:rPr>
        <w:t>30. Объекты природы, занесенные в Красную Книгу – это: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31. Для каких учреждений имеются привилегии в природопользовании в горных территориях?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32. В каких формах собственности могут находиться природные ресурсы в горных территориях?</w:t>
      </w:r>
    </w:p>
    <w:p w:rsidR="00C0668C" w:rsidRPr="00C0668C" w:rsidRDefault="00C0668C" w:rsidP="00C0668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33. Лицензия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C0668C">
        <w:rPr>
          <w:rFonts w:ascii="Times New Roman" w:hAnsi="Times New Roman" w:cs="Times New Roman"/>
          <w:sz w:val="24"/>
          <w:szCs w:val="24"/>
        </w:rPr>
        <w:t xml:space="preserve"> разработку месторождений полезных ископаемых предоставляется на срок до… </w:t>
      </w:r>
    </w:p>
    <w:p w:rsidR="00C0668C" w:rsidRPr="00C0668C" w:rsidRDefault="00C0668C" w:rsidP="00C0668C">
      <w:pPr>
        <w:pStyle w:val="a6"/>
        <w:shd w:val="clear" w:color="auto" w:fill="FFFFFF"/>
        <w:spacing w:after="60" w:line="308" w:lineRule="atLeast"/>
        <w:ind w:left="0"/>
        <w:contextualSpacing w:val="0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34. Согласно, какому закону в Кыргызской Республике </w:t>
      </w:r>
      <w:r w:rsidRPr="00C0668C">
        <w:rPr>
          <w:rFonts w:ascii="Times New Roman" w:hAnsi="Times New Roman" w:cs="Times New Roman"/>
          <w:color w:val="2B2B2B"/>
          <w:sz w:val="24"/>
          <w:szCs w:val="24"/>
        </w:rPr>
        <w:t>регулируется отношения, возникающие при пользовании недрами у государства с физическими и юридическими лицами?</w:t>
      </w:r>
    </w:p>
    <w:p w:rsidR="00C0668C" w:rsidRPr="00C0668C" w:rsidRDefault="00C0668C" w:rsidP="00C0668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35.Кто такой пользователь недр согласно отечественному законодательству?</w:t>
      </w:r>
    </w:p>
    <w:p w:rsidR="00C0668C" w:rsidRPr="00C0668C" w:rsidRDefault="00C0668C" w:rsidP="00C066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36. В области охраны окружающей среды граждане обязаны -</w:t>
      </w:r>
    </w:p>
    <w:p w:rsidR="00C0668C" w:rsidRPr="00C0668C" w:rsidRDefault="00C0668C" w:rsidP="00C066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37. Что понимается под консервацией земель?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68C">
        <w:rPr>
          <w:rFonts w:ascii="Times New Roman" w:eastAsiaTheme="minorEastAsia" w:hAnsi="Times New Roman" w:cs="Times New Roman"/>
          <w:sz w:val="24"/>
          <w:szCs w:val="24"/>
        </w:rPr>
        <w:t>38. До какой глубины можно осуществлять добычу песчано-гравийной смеси и суглинков без технического проекта?</w:t>
      </w:r>
    </w:p>
    <w:p w:rsidR="00C0668C" w:rsidRPr="00C0668C" w:rsidRDefault="00C0668C" w:rsidP="00C0668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39. Какой срок дается на </w:t>
      </w:r>
      <w:r w:rsidRPr="00C0668C">
        <w:rPr>
          <w:rFonts w:ascii="Times New Roman" w:eastAsiaTheme="minorEastAsia" w:hAnsi="Times New Roman" w:cs="Times New Roman"/>
          <w:sz w:val="24"/>
          <w:szCs w:val="24"/>
        </w:rPr>
        <w:t>разработку месторождений полезных ископаемых?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68C">
        <w:rPr>
          <w:rFonts w:ascii="Times New Roman" w:eastAsiaTheme="minorEastAsia" w:hAnsi="Times New Roman" w:cs="Times New Roman"/>
          <w:sz w:val="24"/>
          <w:szCs w:val="24"/>
        </w:rPr>
        <w:t>40.  Каким путем может предоставляться право пользования недрами?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41. Кто считается п</w:t>
      </w:r>
      <w:r w:rsidRPr="00C0668C">
        <w:rPr>
          <w:rFonts w:ascii="Times New Roman" w:eastAsiaTheme="minorEastAsia" w:hAnsi="Times New Roman" w:cs="Times New Roman"/>
          <w:sz w:val="24"/>
          <w:szCs w:val="24"/>
        </w:rPr>
        <w:t>обедителем аукциона право пользования недрами?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42. Дайте понятие кадастру природных ресурсов  </w:t>
      </w:r>
    </w:p>
    <w:p w:rsidR="00C0668C" w:rsidRPr="00C0668C" w:rsidRDefault="00C0668C" w:rsidP="00C0668C">
      <w:pPr>
        <w:ind w:right="-284"/>
        <w:jc w:val="both"/>
        <w:rPr>
          <w:rFonts w:ascii="Times New Roman" w:hAnsi="Times New Roman" w:cs="Times New Roman"/>
          <w:bCs/>
          <w:color w:val="2B2B2B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43. Что означает </w:t>
      </w:r>
      <w:r w:rsidRPr="00C0668C">
        <w:rPr>
          <w:rFonts w:ascii="Times New Roman" w:hAnsi="Times New Roman" w:cs="Times New Roman"/>
          <w:bCs/>
          <w:color w:val="2B2B2B"/>
          <w:sz w:val="24"/>
          <w:szCs w:val="24"/>
        </w:rPr>
        <w:t>прекращение права пользования недрами?</w:t>
      </w:r>
    </w:p>
    <w:p w:rsidR="00C0668C" w:rsidRPr="00C0668C" w:rsidRDefault="00C0668C" w:rsidP="00C0668C">
      <w:pPr>
        <w:pStyle w:val="Style16"/>
        <w:widowControl/>
        <w:tabs>
          <w:tab w:val="left" w:pos="586"/>
        </w:tabs>
        <w:spacing w:line="240" w:lineRule="auto"/>
        <w:rPr>
          <w:rStyle w:val="apple-converted-space"/>
          <w:shd w:val="clear" w:color="auto" w:fill="FFFFFF"/>
        </w:rPr>
      </w:pPr>
      <w:r w:rsidRPr="00C0668C">
        <w:rPr>
          <w:shd w:val="clear" w:color="auto" w:fill="FFFFFF"/>
        </w:rPr>
        <w:t>44. Леса в Кыргызской Республике как природный объект выполняют следующие функции:</w:t>
      </w:r>
      <w:r w:rsidRPr="00C0668C">
        <w:rPr>
          <w:rStyle w:val="apple-converted-space"/>
          <w:shd w:val="clear" w:color="auto" w:fill="FFFFFF"/>
        </w:rPr>
        <w:t> </w:t>
      </w:r>
    </w:p>
    <w:p w:rsidR="00C0668C" w:rsidRPr="00C0668C" w:rsidRDefault="00C0668C" w:rsidP="00C0668C">
      <w:pPr>
        <w:pStyle w:val="Style16"/>
        <w:widowControl/>
        <w:tabs>
          <w:tab w:val="left" w:pos="586"/>
        </w:tabs>
        <w:spacing w:line="240" w:lineRule="auto"/>
        <w:rPr>
          <w:rStyle w:val="FontStyle75"/>
          <w:shd w:val="clear" w:color="auto" w:fill="FFFFFF"/>
        </w:rPr>
      </w:pP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45. Ущерб окружающей среде – это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0668C">
        <w:rPr>
          <w:rFonts w:ascii="Times New Roman" w:eastAsiaTheme="minorEastAsia" w:hAnsi="Times New Roman" w:cs="Times New Roman"/>
          <w:bCs/>
          <w:sz w:val="24"/>
          <w:szCs w:val="24"/>
        </w:rPr>
        <w:t>46. Для чего не предоставляются недра?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47. Мониторинг окружающей среды – это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48. Сколько видов охранных зон существует согласно Водному кодексу Кыргызской Республики?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49. Добыча природных ресурсов – это: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50. Что такое лимит </w:t>
      </w:r>
      <w:r w:rsidRPr="00C0668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области охраны окружающей среды</w:t>
      </w:r>
      <w:r w:rsidRPr="00C0668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8C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0668C" w:rsidRPr="00E528DB">
        <w:rPr>
          <w:rFonts w:ascii="Times New Roman" w:hAnsi="Times New Roman" w:cs="Times New Roman"/>
          <w:b/>
          <w:sz w:val="28"/>
          <w:szCs w:val="28"/>
        </w:rPr>
        <w:t xml:space="preserve">опросы по </w:t>
      </w:r>
      <w:r w:rsidR="005F49A6">
        <w:rPr>
          <w:rFonts w:ascii="Times New Roman" w:hAnsi="Times New Roman" w:cs="Times New Roman"/>
          <w:b/>
          <w:sz w:val="28"/>
          <w:szCs w:val="28"/>
        </w:rPr>
        <w:t>т</w:t>
      </w:r>
      <w:r w:rsidR="00C0668C" w:rsidRPr="00E528DB">
        <w:rPr>
          <w:rFonts w:ascii="Times New Roman" w:hAnsi="Times New Roman" w:cs="Times New Roman"/>
          <w:b/>
          <w:sz w:val="28"/>
          <w:szCs w:val="28"/>
        </w:rPr>
        <w:t xml:space="preserve">аможенному праву </w:t>
      </w:r>
    </w:p>
    <w:p w:rsidR="00C0668C" w:rsidRDefault="00C0668C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Какой из нижеперечисленных нормативных правовых актов регулирует таможенные правоотношения в Кыргызской Республике?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bCs/>
          <w:sz w:val="24"/>
          <w:szCs w:val="24"/>
        </w:rPr>
        <w:t>Места перемещения товаров через таможенную границу это: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Какое из определений относится к понятию </w:t>
      </w:r>
      <w:r w:rsidRPr="00E919B8">
        <w:rPr>
          <w:rFonts w:ascii="Times New Roman" w:hAnsi="Times New Roman" w:cs="Times New Roman"/>
          <w:bCs/>
          <w:sz w:val="24"/>
          <w:szCs w:val="24"/>
        </w:rPr>
        <w:t>таможенные платежи</w:t>
      </w:r>
      <w:r w:rsidRPr="00E919B8">
        <w:rPr>
          <w:rFonts w:ascii="Times New Roman" w:hAnsi="Times New Roman" w:cs="Times New Roman"/>
          <w:sz w:val="24"/>
          <w:szCs w:val="24"/>
        </w:rPr>
        <w:t>?</w:t>
      </w:r>
    </w:p>
    <w:p w:rsidR="00C0668C" w:rsidRPr="00E919B8" w:rsidRDefault="00C0668C" w:rsidP="00E919B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Каким органом устанавливаются места перемещения товаров через таможенную границу?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Подлежат ли помещению под таможенные процедуры иностранные товары, которые по решению суда конфискованы или обращены в собственность (доход) Кыргызской Республики?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Документом, подтверждающим </w:t>
      </w:r>
      <w:proofErr w:type="gramStart"/>
      <w:r w:rsidRPr="00E919B8">
        <w:rPr>
          <w:rFonts w:ascii="Times New Roman" w:hAnsi="Times New Roman" w:cs="Times New Roman"/>
          <w:sz w:val="24"/>
          <w:szCs w:val="24"/>
        </w:rPr>
        <w:t>происхождение товара</w:t>
      </w:r>
      <w:proofErr w:type="gramEnd"/>
      <w:r w:rsidRPr="00E919B8">
        <w:rPr>
          <w:rFonts w:ascii="Times New Roman" w:hAnsi="Times New Roman" w:cs="Times New Roman"/>
          <w:sz w:val="24"/>
          <w:szCs w:val="24"/>
        </w:rPr>
        <w:t xml:space="preserve"> является: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К способам обеспечения исполнения обязанности по уплате таможенных пошлин относится: 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Срок взыскания таможенных платежей не должен превышать: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Требуется ли разрешение, либо постановление государственных органов на проведение таможенного контроля?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К формам таможенного контроля относится: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Какой таможенный документ составляется по результаты проведения выездной таможенной проверки?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Выездная таможенная проверка не проводится в отношении: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Кем осуществляется общее руководство таможенным делом в Кыргызской Республике?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Должностными лицами таможенных органов могут быть: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Жалоба на решение, действие (бездействие) должностного лица таможенного органа подается: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Жалоба на решение, действие (бездействие) таможенного органа подается: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В течение какого срока может быть подана жалоба на решение, действие (бездействие) таможенного органа или их должностного лица?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Приостанавливает ли подача жалобы исполнение обжалуемого решения или действия?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 Таможенный орган отказывает в рассмотрении жалобы на решение, действие (бездействие) таможенного органа или его должностного лица в случае: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 Решение об отказе в рассмотрении жалобы на решение, действие (бездействие) таможенного органа или его должностного лица должно быть принято не позднее: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lastRenderedPageBreak/>
        <w:t xml:space="preserve">  В течение какого срока должна быть рассмотрена жалоба на решение, действие (бездействие) таможенного органа или его должностного лица?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Срок обжалования результатов рассмотрения жалобы уполномоченным государственным органом в сфере таможенного дела, в судебный орган составляет: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На каком языке заполняются таможенные документы, представляемые таможенному органу?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без вскрытия помещений транспортных средств или упаковок товаров?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Личный таможенный досмотр проводится в отношении: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При предъявлении какого документа допускается проведение таможенного осмотра помещений и территорий?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 видам таможенных сборов относится: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Какой нормативно-правовой акт определяет порядок применения ставок ввозных и вывозных таможенных пошлин?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Основанием для предоставления отсрочки или рассрочки уплаты налогов является: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 Действия таможенных органов в случае неисполнения или ненадлежащего исполнения обязанности по уплате таможенных платежей: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Подлежат ли возврату излишне уплаченные или излишне взысканные таможенные платежи?</w:t>
      </w:r>
    </w:p>
    <w:p w:rsidR="00C0668C" w:rsidRPr="00E919B8" w:rsidRDefault="00C0668C" w:rsidP="00E9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32.   Кем определяетс</w:t>
      </w:r>
      <w:r w:rsidR="00E919B8" w:rsidRPr="00E919B8">
        <w:rPr>
          <w:rFonts w:ascii="Times New Roman" w:hAnsi="Times New Roman" w:cs="Times New Roman"/>
          <w:sz w:val="24"/>
          <w:szCs w:val="24"/>
        </w:rPr>
        <w:t>я таможенная стоимость товаров?</w:t>
      </w:r>
    </w:p>
    <w:p w:rsidR="00C0668C" w:rsidRPr="00E919B8" w:rsidRDefault="00C0668C" w:rsidP="00E9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33.  Товары Союза, вывозимые с таможенной территории Союза, находятся под т</w:t>
      </w:r>
      <w:r w:rsidR="00E919B8" w:rsidRPr="00E919B8">
        <w:rPr>
          <w:rFonts w:ascii="Times New Roman" w:hAnsi="Times New Roman" w:cs="Times New Roman"/>
          <w:sz w:val="24"/>
          <w:szCs w:val="24"/>
        </w:rPr>
        <w:t xml:space="preserve">аможенным контролем с момента: </w:t>
      </w:r>
    </w:p>
    <w:p w:rsidR="00C0668C" w:rsidRPr="00E919B8" w:rsidRDefault="00C0668C" w:rsidP="00E919B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34.    Как называется юридическое лицо, совершающее от имени и по поручению декларанта или иных заинтересованных лиц таможенные операции на территории Кыргызской Республики в соответствии с международными договорами и актами в сфере таможенного регулирования и законодательством Кыргызской Респу</w:t>
      </w:r>
      <w:r w:rsidR="00E919B8" w:rsidRPr="00E919B8">
        <w:rPr>
          <w:rFonts w:ascii="Times New Roman" w:hAnsi="Times New Roman" w:cs="Times New Roman"/>
          <w:sz w:val="24"/>
          <w:szCs w:val="24"/>
        </w:rPr>
        <w:t>блики в сфере таможенного дела?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Перевозка (транспортировку) по таможенной территории товаров, находящихся под таможенным контролем осуществляется: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Кто осуществляет хранение на таможенном складе товаров, помещенных под таможенную процедуру таможенного склада?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Таможенные склады могут быть: 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Какие основания требуются </w:t>
      </w:r>
      <w:proofErr w:type="gramStart"/>
      <w:r w:rsidRPr="00E919B8">
        <w:rPr>
          <w:rFonts w:ascii="Times New Roman" w:hAnsi="Times New Roman" w:cs="Times New Roman"/>
          <w:sz w:val="24"/>
          <w:szCs w:val="24"/>
        </w:rPr>
        <w:t>для  исключения</w:t>
      </w:r>
      <w:proofErr w:type="gramEnd"/>
      <w:r w:rsidRPr="00E919B8">
        <w:rPr>
          <w:rFonts w:ascii="Times New Roman" w:hAnsi="Times New Roman" w:cs="Times New Roman"/>
          <w:sz w:val="24"/>
          <w:szCs w:val="24"/>
        </w:rPr>
        <w:t xml:space="preserve"> владельца таможенного склада из Реестра владельцев таможенных складов?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lastRenderedPageBreak/>
        <w:t>  Вид</w:t>
      </w:r>
      <w:r w:rsidRPr="00E919B8">
        <w:rPr>
          <w:rFonts w:ascii="Times New Roman" w:hAnsi="Times New Roman" w:cs="Times New Roman"/>
          <w:bCs/>
          <w:sz w:val="24"/>
          <w:szCs w:val="24"/>
        </w:rPr>
        <w:t xml:space="preserve"> ставки таможенных пошлин?</w:t>
      </w:r>
    </w:p>
    <w:p w:rsidR="00E919B8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 Срок временного хранения товаров составляет: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Таможенный досмотр - это:</w:t>
      </w:r>
    </w:p>
    <w:p w:rsidR="00C0668C" w:rsidRPr="00E919B8" w:rsidRDefault="00C0668C" w:rsidP="00E919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42.  Какой документ составляется по результатам проведени</w:t>
      </w:r>
      <w:r w:rsidR="00E919B8" w:rsidRPr="00E919B8">
        <w:rPr>
          <w:rFonts w:ascii="Times New Roman" w:hAnsi="Times New Roman" w:cs="Times New Roman"/>
          <w:sz w:val="24"/>
          <w:szCs w:val="24"/>
        </w:rPr>
        <w:t>я личного таможенного досмотра?</w:t>
      </w:r>
    </w:p>
    <w:p w:rsidR="00C0668C" w:rsidRPr="00E919B8" w:rsidRDefault="00C0668C" w:rsidP="00E919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43. Акт таможенного досмотра составляется: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Одним из условий включения юридического лица в Реестр таможенных перевозчиков является: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Как называются меры, применяемые в соответствии с Договором о Союзе в отношении ввозимых (ввезенных) на таможенную территорию Союза товаров и включающие в себя применение ставок ввозных таможенных пошлин, тарифных квот, тарифных преференций, тарифных льгот?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Таможенный документ, содержащий сведения о товарах и иные сведения, необходимые для выпуска товаров: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В какой срок подается жалоба на Уведомление, направленное таможенным органом в уполномоченный орган в сфере таможенного дела? 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Форма подачи жалобы на решение, действие таможенного органа? </w:t>
      </w:r>
    </w:p>
    <w:p w:rsidR="00E919B8" w:rsidRPr="00E919B8" w:rsidRDefault="00E919B8" w:rsidP="00E919B8">
      <w:pPr>
        <w:pStyle w:val="a6"/>
        <w:spacing w:after="200" w:line="36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До какого периода может быть приостановлен срок рассмотрения жалобы на решение, действие (бездействие) таможенного органа или его должностного лица до получения запрошенных таможенным органом документов и сведений?</w:t>
      </w:r>
    </w:p>
    <w:p w:rsidR="00C0668C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Решение о классификации товара в несобранном или разобранном виде принимается: </w:t>
      </w: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Pr="00EC0164" w:rsidRDefault="006B77D3" w:rsidP="006B77D3">
      <w:pPr>
        <w:spacing w:after="0" w:line="0" w:lineRule="atLeast"/>
        <w:ind w:left="708" w:firstLine="708"/>
        <w:rPr>
          <w:rFonts w:ascii="Times New Roman" w:hAnsi="Times New Roman"/>
          <w:b/>
          <w:sz w:val="24"/>
          <w:szCs w:val="24"/>
        </w:rPr>
      </w:pPr>
      <w:r w:rsidRPr="00EC0164">
        <w:rPr>
          <w:rFonts w:ascii="Times New Roman" w:hAnsi="Times New Roman"/>
          <w:b/>
          <w:sz w:val="24"/>
          <w:szCs w:val="24"/>
        </w:rPr>
        <w:lastRenderedPageBreak/>
        <w:t xml:space="preserve">Вопросы по уголовно-исполнительному </w:t>
      </w:r>
      <w:r>
        <w:rPr>
          <w:rFonts w:ascii="Times New Roman" w:hAnsi="Times New Roman"/>
          <w:b/>
          <w:sz w:val="24"/>
          <w:szCs w:val="24"/>
        </w:rPr>
        <w:t>законодательству</w:t>
      </w:r>
    </w:p>
    <w:p w:rsidR="006B77D3" w:rsidRDefault="006B77D3" w:rsidP="006B77D3"/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длительного свидания?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подлежат переводу в колонию–поселение осужденные?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Разрешается ли замена свиданий?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уголовно-исполнительного законодательства?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краткосрочного свидания?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числу задач уголовно-исполнительного законодательства не относится?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Перевод осужденного для дальнейшего отбывания наказания из одной колонии в другую того же вида допускается в случае</w:t>
      </w: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Основание исполнения наказаний и принудительных мер уголовно-правового воздействия</w:t>
      </w: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Норма жилой площади в расчете на одного осужденного в исправительных колониях и колониях-поселениях</w:t>
      </w: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Осужденные могут исповедовать любую религию?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Средство исправления осужденных согласно букве действующего уголовно-исполнительного законодательства?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Виды исправительных учреждений?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Каким органом исполняется наказание в виде штрафа, назначенное за совершение преступления?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Порядок направления осужденных в исправительные учреждения определяется?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Уголовно-исполнительное законодательство состоит: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Осужденные, прибывшие в исправительные учреждения, помещаются в карантинное отделение на срок?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Учреждение, исполняющее наказания в виде пожизненного лишения свободы?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Где отбывает наказание в виде исправительных работ?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Продолжительность каждого телефонного разговора?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Количество писем, отправляемых и получаемых осужденными к лишению свободы?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Из тюрьмы в исправительную колонию могут быть переведены положительно характеризующиеся осужденные по отбытии?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 ли осужденные получать денежные переводы с зачислением денежных средств на свой лицевой счет, а также отправлять денежные переводы близким родственникам или иным лицам?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какой срок осужденным, отбывающим наказание в колониях-поселениях, исправительных колониях общего режима и воспитательных колониях, а также оставленным в установленном порядке в следственных изоляторах и тюрьмах для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работы по хозяйственному обслуживанию, могут быть разрешены выезды за пределы исправительных учреждений?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Кем дается разрешение на выезд </w:t>
      </w:r>
      <w:r w:rsidRPr="006B77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осужденных за пределы исправительных учреждений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органом осуществляется выплата пенсий осужденным?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размере производится удержание из заработной платы, пенсии, пособий и иных доходов осужденных сумм по исполнительным документам?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Что из указанного не является мерой поощрения для осужденных, отбывающих наказание в колонии строго режима?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Вид ИК, не предусмотренный действующим уголовным и уголовно-исполнительным законодательством – ИК … режима.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Учреждение уголовно-исполнительной системы, предназначенное только для отбывания осуждёнными наказания в виде лишения свободы на определённый срок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Какое максимальное количество посылок и передач разрешено для тех осужденных, которые отбывают наказание в воспитательной колонии?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Осужденные, достигшие восемнадцатилетнего возраста, с их согласия, могут быть оставлены в воспитательной колонии, но не более чем до достижения ими какого возраста?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Кто вносит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в суд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применении к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осужденному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принудительных мер медицинского характера в случае заболевания осужденного душевной болезнью или обнаружения у него временного психического расстройства во время отбывания наказания в виде лишения свободы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какой срок п</w:t>
      </w:r>
      <w:proofErr w:type="spellStart"/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ри</w:t>
      </w:r>
      <w:proofErr w:type="spellEnd"/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отбытии осужденным установленной законом части срока наказания администрация исправительного учреждения или командование дисциплинарной воинской части обязаны письменно уведомить осужденного о наступлении права подачи заявления для рассмотрения вопроса об условно-досрочном освобождении от отбывания наказания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течении скольких рабочих дней а</w:t>
      </w:r>
      <w:proofErr w:type="spellStart"/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дминистрация</w:t>
      </w:r>
      <w:proofErr w:type="spellEnd"/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исправительного учреждения или командование дисциплинарной воинской части после обращения осужденного с заявлением об условно-досрочном освобождении от отбывания наказания обязаны направить обращение в суд с приложением материалов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По истечении какого времени в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отказа суда в условно-досрочном освобождении повторное направление заявления или представления может иметь место не ранее чем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какой орган направляет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учреждения исполняющих наказание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в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отношении осужденных, освобожденных условно-досрочно по избранному месту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жительства осужденного копию приговора суда для дальнейшего осуществления за ними надзора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До достижения ребенком какого возраста дается отсрочка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беременны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м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ам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женщин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ам для исполнения наказания в отношении осужденных, имеющих малолетнего ребенка?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течении какого времени л</w:t>
      </w:r>
      <w:proofErr w:type="spellStart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</w:t>
      </w:r>
      <w:proofErr w:type="spellEnd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судом установлен </w:t>
      </w:r>
      <w:proofErr w:type="spellStart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пробационный</w:t>
      </w:r>
      <w:proofErr w:type="spellEnd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надзор, обязано</w:t>
      </w:r>
      <w:r w:rsidRPr="006B77D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в орган пробации по месту жительства</w:t>
      </w:r>
      <w:r w:rsidRPr="006B77D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Осуждённому разрешается получить первую посылку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образование осужденных к лишению свободы в ИУ?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Термин, обозначающий вид режима, в зависимости от которого различаются виды ИК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исполнения наказания является?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Виды условий отбывания наказания в ИК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выполнения работ по хозяйственному обслуживанию в СИЗО по своему письменному согласию могут быть оставлены лица, осуждённые к отбыванию наказания в виде лишения свободы в ИК?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уголовно-исполнительной системы, предназначенное только для отбывания осуждёнными наказания в виде лишения свободы на определённый срок?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Принцип уголовно-исполнительного права, заключающийся в главенствующем положении закона при осуществлении уголовно-исполнительной деятельности, - это принцип: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  <w:shd w:val="clear" w:color="auto" w:fill="FFFFFF"/>
        </w:rPr>
        <w:t>Источниками уголовно-исполнительного права не являются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Видами наказаний в уголовно-исполнительном праве являются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К целям уголовно-исполнительного законодательства не относится?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В какой срок со дня прибытия администрация учреждения, в которое осужденный к лишению свободы прибыл для отбывания наказания, обязана уведомить его родственников?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Срок отбывания наказания в виде лишения свободы исчисляется?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Что представляет собой режим в исправительном учреждении?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Какое из указанных утверждений верно?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Что из указанного не является мерой поощрения для осужденных, отбывающих наказание в колонии строго режима?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По отбытии какого срока наказания, осужденные за тяжкие и особо тяжкие преступления могут быть переведены в колонию-поселения?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Какой государственный орган оказывают содействие клиентам пробации в </w:t>
      </w:r>
      <w:proofErr w:type="spellStart"/>
      <w:r w:rsidRPr="006B77D3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6B77D3">
        <w:rPr>
          <w:rFonts w:ascii="Times New Roman" w:hAnsi="Times New Roman" w:cs="Times New Roman"/>
          <w:sz w:val="24"/>
          <w:szCs w:val="24"/>
        </w:rPr>
        <w:t xml:space="preserve"> и выходе из трудной жизненной ситуации?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Как исчисляется срок наказания в виде общественных работ?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lastRenderedPageBreak/>
        <w:t>Какие специалисты привлекаются для проведения примиренческих процедур в пробации?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Осужденные могут быть лишены свидания?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нормативно правовым актом осуществляется оплата труда осуждённых?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ли осужденные привлекаться к работам без оплаты труда?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срок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исправительное учреждение обязана направить ходатайство в соответствующий орган о назначении медиатора</w:t>
      </w: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ля проведения примиренческих процедур на основании заявления осужденного?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Осужденным, водворенным в штрафной изолятор разрешаются ежедневные прогулки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На какой срок вводится режим особых условий в исправительных</w:t>
      </w:r>
    </w:p>
    <w:p w:rsidR="006B77D3" w:rsidRPr="006B77D3" w:rsidRDefault="006B77D3" w:rsidP="006B77D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учреждениях?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Какой нормативный документ регулирует порядок проведения примиренческих процедур?</w:t>
      </w:r>
    </w:p>
    <w:p w:rsidR="006B77D3" w:rsidRPr="006B77D3" w:rsidRDefault="006B77D3" w:rsidP="006B77D3">
      <w:pPr>
        <w:pStyle w:val="tkTekst0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66) </w:t>
      </w:r>
      <w:proofErr w:type="gramStart"/>
      <w:r w:rsidRPr="006B77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77D3">
        <w:rPr>
          <w:rFonts w:ascii="Times New Roman" w:hAnsi="Times New Roman" w:cs="Times New Roman"/>
          <w:sz w:val="24"/>
          <w:szCs w:val="24"/>
        </w:rPr>
        <w:t xml:space="preserve"> период отбывания наказания в виде ограничения свободы осужденные имеют право на краткосрочные выезды за пределы административно-территориального образования (города, района) на срок?</w:t>
      </w:r>
    </w:p>
    <w:p w:rsidR="006B77D3" w:rsidRPr="006B77D3" w:rsidRDefault="006B77D3" w:rsidP="006B77D3">
      <w:pPr>
        <w:pStyle w:val="tkTekst0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67) Контроль за соблюдением прав и законных интересов осужденных, отбывающих наказания и принудительные меры уголовно-правового воздействия, на постоянной основе осуществляет?</w:t>
      </w:r>
    </w:p>
    <w:p w:rsidR="006B77D3" w:rsidRPr="006B77D3" w:rsidRDefault="006B77D3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68) </w:t>
      </w:r>
      <w:proofErr w:type="gramStart"/>
      <w:r w:rsidRPr="006B77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77D3">
        <w:rPr>
          <w:rFonts w:ascii="Times New Roman" w:hAnsi="Times New Roman" w:cs="Times New Roman"/>
          <w:sz w:val="24"/>
          <w:szCs w:val="24"/>
        </w:rPr>
        <w:t xml:space="preserve"> момента вступления приговора в законную силу осужденный обязан уплатить штраф?</w:t>
      </w:r>
    </w:p>
    <w:p w:rsidR="006B77D3" w:rsidRPr="006B77D3" w:rsidRDefault="006B77D3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69) Споры о принадлежности имущества осужденного, подлежащего конфискации по приговору суда, разрешаются в соответствии?</w:t>
      </w:r>
    </w:p>
    <w:p w:rsidR="006B77D3" w:rsidRPr="006B77D3" w:rsidRDefault="006B77D3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70) При отказе судом в отмене </w:t>
      </w:r>
      <w:proofErr w:type="spellStart"/>
      <w:r w:rsidRPr="006B77D3">
        <w:rPr>
          <w:rFonts w:ascii="Times New Roman" w:hAnsi="Times New Roman" w:cs="Times New Roman"/>
          <w:sz w:val="24"/>
          <w:szCs w:val="24"/>
        </w:rPr>
        <w:t>пробационного</w:t>
      </w:r>
      <w:proofErr w:type="spellEnd"/>
      <w:r w:rsidRPr="006B77D3">
        <w:rPr>
          <w:rFonts w:ascii="Times New Roman" w:hAnsi="Times New Roman" w:cs="Times New Roman"/>
          <w:sz w:val="24"/>
          <w:szCs w:val="24"/>
        </w:rPr>
        <w:t xml:space="preserve"> надзора повторное представление органа пробации направляется по истечении?</w:t>
      </w:r>
    </w:p>
    <w:p w:rsidR="00C0668C" w:rsidRPr="00E919B8" w:rsidRDefault="00C0668C" w:rsidP="006B77D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1F0" w:rsidRDefault="009851F0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1F0" w:rsidRDefault="009851F0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1F0" w:rsidRDefault="009851F0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1F0" w:rsidRDefault="009851F0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1F0" w:rsidRDefault="009851F0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1F0" w:rsidRPr="009851F0" w:rsidRDefault="009851F0" w:rsidP="009851F0">
      <w:pPr>
        <w:keepNext/>
        <w:keepLines/>
        <w:widowControl w:val="0"/>
        <w:spacing w:after="303" w:line="320" w:lineRule="exact"/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bookmarkStart w:id="1" w:name="bookmark0"/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Вопросы </w:t>
      </w:r>
      <w:r w:rsidRPr="009851F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по </w:t>
      </w:r>
      <w:bookmarkEnd w:id="1"/>
      <w:r w:rsidRPr="009851F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досудебным (внесудебным) способам урегулирования спора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64" w:lineRule="exact"/>
        <w:ind w:right="20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bookmarkStart w:id="2" w:name="bookmark1"/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 каким спорам применяется медиация по законодательству КР</w:t>
      </w:r>
      <w:bookmarkEnd w:id="2"/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69" w:lineRule="exact"/>
        <w:ind w:right="20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bookmarkStart w:id="3" w:name="bookmark2"/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В каких случаях медиация не применяется? </w:t>
      </w:r>
      <w:bookmarkEnd w:id="3"/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соглашение сторон об урегулировании спора, достигнутое ими в результате медиации?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  <w:tab w:val="left" w:pos="827"/>
        </w:tabs>
        <w:spacing w:after="0" w:line="269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Какова цель медиации?</w:t>
      </w:r>
      <w:bookmarkEnd w:id="4"/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bookmarkStart w:id="5" w:name="bookmark4"/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В каких целях проводится информационная встреча?</w:t>
      </w:r>
      <w:bookmarkEnd w:id="5"/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Назовите принцип проведения медиации?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Для какого соглашения законодательством предусмотрена возможность совершения исполнительной надписи нотариуса для исполнения его условий? медиативного соглашения.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Какое из требований не относится к медиатору?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Какие предусмотрены гарантии при проведении медиации?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Каков срок проведения медиация по спору, находящимся в производстве суда?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Какое из правил </w:t>
      </w: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  <w:u w:val="single"/>
        </w:rPr>
        <w:t>не относится</w:t>
      </w: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к медиации?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Для кого информационная встреча является обязательной?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Какое из приведенных утверждений является </w:t>
      </w: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  <w:u w:val="single"/>
        </w:rPr>
        <w:t>неверным</w:t>
      </w: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в отношении медиативного соглашения?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Каковы последствия заключения сторонами договора о применении медиации по спору, находящемуся в суде?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Какова судьба государственной пошлины в случае прекращения производства по делу в связи с утверждением судом мирового соглашения на основании медиативного соглашения?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Какими источниками суды аксакалов руководствуются в своей деятельности?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На каком языке ведется производство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суде аксакалов</w:t>
      </w: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Какие дела (материалы) вправе рассматривать суды аксакалов?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Какое из условий является необходимым для рассмотрения судом аксакалов имущественных и семейных споров граждан?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В какой форме выносится п</w:t>
      </w: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 суда аксакалов, которым дело разрешается по существу?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Какие меры воздействия вправе применить суд аксакалов</w:t>
      </w: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Где обжалуются решения суда аксакалов</w:t>
      </w: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Каков срок для обжалования решений суда аксакалов</w:t>
      </w: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Кем может быть обжаловано решение суда аксакалов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Каков порядок 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принудительного исполнения решения суда аксакалов?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Каков срок для 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принудительного исполнения решения суда аксакалов?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Какое решение принимает суд в случае подачи заявления о выдаче исполнительного листа на 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принудительное исполнение решения суда аксакалов</w:t>
      </w: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по истечении установленного срока?  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Кто вправе обратиться в суд за принудительным исполнением решения суда аксакалов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Пределы проверки судом решения суда аксакалов при его обжаловании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Какой из указанных альтернативных способов разрешения споров может быть досудебным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Что понимается под применимыми правилами в третейском разбирательстве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Кто может выступать сторонами третейского разбирательства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Чем определяется порядок образования и деятельности разового третейского суда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 осуществляется передача спора на разрешение третейского суда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В какой форме заключается третейское соглашение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Какое из условий третейского соглашения является обязательным под страхом его недействительности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lastRenderedPageBreak/>
        <w:t xml:space="preserve">Каковы последствия </w:t>
      </w: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отказа судом в выдаче исполнительного листа на принудительное исполнение решения третейского суда? 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В чьей компетенции находится решение вопроса о наличии и действительности третейского соглашения</w:t>
      </w: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какой момент сторона вправе заявить об обстоятельствах, которые являются основанием для признания третейского соглашения недействительным?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Что такое право на возражение в третейском разбирательстве?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Вправе ли третейский суд применять меры по обеспечению иска в виде наложения ареста на имущество?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Что означает принцип «компетенция компетенции» в третейском разбирательстве?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Обжалуется ли решение третейского суда?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В каком случае третейский суд выносит дополнительное решение?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Каков порядок 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принудительного исполнения решения третейского суда?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Кто вправе обратиться с заявлением о выдаче исполнительного листа на принудительное исполнение решения третейского суда</w:t>
      </w:r>
      <w:r w:rsidRPr="00985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случае третейский суд, вынесший решение, по которому отказано в выдаче исполнительного листа, обязан провести повторное третейское разбирательство?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случае отказ в выдаче исполнительного листа на принудительное исполнение решения третейского суда не препятствует сторонам обратиться в суд по правилам ГПК?</w:t>
      </w:r>
    </w:p>
    <w:p w:rsidR="009851F0" w:rsidRPr="009851F0" w:rsidRDefault="009851F0" w:rsidP="005B4833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51F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Какие дела </w:t>
      </w: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могут рассматриваться в третейских судах?</w:t>
      </w:r>
    </w:p>
    <w:p w:rsidR="009851F0" w:rsidRPr="009851F0" w:rsidRDefault="009851F0" w:rsidP="005B483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какой срок подается заявление о выдаче исполнительного листа на принудительное исполнение решения третейского суда?</w:t>
      </w:r>
    </w:p>
    <w:sectPr w:rsidR="009851F0" w:rsidRPr="009851F0" w:rsidSect="009851F0">
      <w:pgSz w:w="11906" w:h="16838"/>
      <w:pgMar w:top="425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33" w:rsidRDefault="005B4833" w:rsidP="00CD26D6">
      <w:pPr>
        <w:spacing w:after="0" w:line="240" w:lineRule="auto"/>
      </w:pPr>
      <w:r>
        <w:separator/>
      </w:r>
    </w:p>
  </w:endnote>
  <w:endnote w:type="continuationSeparator" w:id="0">
    <w:p w:rsidR="005B4833" w:rsidRDefault="005B4833" w:rsidP="00CD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33" w:rsidRDefault="005B4833" w:rsidP="00CD26D6">
      <w:pPr>
        <w:spacing w:after="0" w:line="240" w:lineRule="auto"/>
      </w:pPr>
      <w:r>
        <w:separator/>
      </w:r>
    </w:p>
  </w:footnote>
  <w:footnote w:type="continuationSeparator" w:id="0">
    <w:p w:rsidR="005B4833" w:rsidRDefault="005B4833" w:rsidP="00CD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BB0"/>
    <w:multiLevelType w:val="hybridMultilevel"/>
    <w:tmpl w:val="6330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9F8"/>
    <w:multiLevelType w:val="hybridMultilevel"/>
    <w:tmpl w:val="214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174F"/>
    <w:multiLevelType w:val="hybridMultilevel"/>
    <w:tmpl w:val="F228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4ED4"/>
    <w:multiLevelType w:val="hybridMultilevel"/>
    <w:tmpl w:val="A328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7CF"/>
    <w:multiLevelType w:val="hybridMultilevel"/>
    <w:tmpl w:val="A424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506C"/>
    <w:multiLevelType w:val="hybridMultilevel"/>
    <w:tmpl w:val="0A10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3395"/>
    <w:multiLevelType w:val="hybridMultilevel"/>
    <w:tmpl w:val="4A1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5330"/>
    <w:multiLevelType w:val="hybridMultilevel"/>
    <w:tmpl w:val="3B08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647F6"/>
    <w:multiLevelType w:val="multilevel"/>
    <w:tmpl w:val="BBB4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26840"/>
    <w:multiLevelType w:val="hybridMultilevel"/>
    <w:tmpl w:val="5E02E926"/>
    <w:lvl w:ilvl="0" w:tplc="548258AE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D60DB"/>
    <w:multiLevelType w:val="hybridMultilevel"/>
    <w:tmpl w:val="4ED0FA6C"/>
    <w:lvl w:ilvl="0" w:tplc="8506A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F3EF4"/>
    <w:multiLevelType w:val="hybridMultilevel"/>
    <w:tmpl w:val="B6E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C7F8E"/>
    <w:multiLevelType w:val="hybridMultilevel"/>
    <w:tmpl w:val="CF047412"/>
    <w:lvl w:ilvl="0" w:tplc="0F463EF0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C4C89"/>
    <w:multiLevelType w:val="hybridMultilevel"/>
    <w:tmpl w:val="D4C6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4743B"/>
    <w:multiLevelType w:val="hybridMultilevel"/>
    <w:tmpl w:val="768C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8D7"/>
    <w:multiLevelType w:val="hybridMultilevel"/>
    <w:tmpl w:val="670A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E77A5"/>
    <w:multiLevelType w:val="hybridMultilevel"/>
    <w:tmpl w:val="5DD2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  <w:num w:numId="16">
    <w:abstractNumId w:val="1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E"/>
    <w:rsid w:val="001025DD"/>
    <w:rsid w:val="005B4833"/>
    <w:rsid w:val="005F49A6"/>
    <w:rsid w:val="00605E9C"/>
    <w:rsid w:val="006B77D3"/>
    <w:rsid w:val="007C057C"/>
    <w:rsid w:val="00850EAE"/>
    <w:rsid w:val="00945C82"/>
    <w:rsid w:val="00974C4E"/>
    <w:rsid w:val="009851F0"/>
    <w:rsid w:val="00A070B9"/>
    <w:rsid w:val="00A2250C"/>
    <w:rsid w:val="00B261D6"/>
    <w:rsid w:val="00BE725D"/>
    <w:rsid w:val="00BF4E5B"/>
    <w:rsid w:val="00C0668C"/>
    <w:rsid w:val="00CD26D6"/>
    <w:rsid w:val="00D13CEC"/>
    <w:rsid w:val="00E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D256"/>
  <w15:chartTrackingRefBased/>
  <w15:docId w15:val="{7156E58C-7563-4469-9327-5C06B34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C4E"/>
    <w:rPr>
      <w:b/>
      <w:bCs/>
    </w:rPr>
  </w:style>
  <w:style w:type="paragraph" w:customStyle="1" w:styleId="tktekst">
    <w:name w:val="tktekst"/>
    <w:basedOn w:val="a"/>
    <w:rsid w:val="009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74C4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850EAE"/>
    <w:pPr>
      <w:ind w:left="720"/>
      <w:contextualSpacing/>
    </w:pPr>
  </w:style>
  <w:style w:type="table" w:styleId="a8">
    <w:name w:val="Table Grid"/>
    <w:basedOn w:val="a1"/>
    <w:uiPriority w:val="59"/>
    <w:rsid w:val="0085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26D6"/>
  </w:style>
  <w:style w:type="paragraph" w:styleId="ab">
    <w:name w:val="footer"/>
    <w:basedOn w:val="a"/>
    <w:link w:val="ac"/>
    <w:uiPriority w:val="99"/>
    <w:unhideWhenUsed/>
    <w:rsid w:val="00CD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26D6"/>
  </w:style>
  <w:style w:type="table" w:styleId="4">
    <w:name w:val="Plain Table 4"/>
    <w:basedOn w:val="a1"/>
    <w:uiPriority w:val="44"/>
    <w:rsid w:val="00CD2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6">
    <w:name w:val="p6"/>
    <w:basedOn w:val="a"/>
    <w:rsid w:val="00D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3CEC"/>
  </w:style>
  <w:style w:type="paragraph" w:customStyle="1" w:styleId="p7">
    <w:name w:val="p7"/>
    <w:basedOn w:val="a"/>
    <w:rsid w:val="00D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13CEC"/>
  </w:style>
  <w:style w:type="character" w:customStyle="1" w:styleId="s7">
    <w:name w:val="s7"/>
    <w:basedOn w:val="a0"/>
    <w:rsid w:val="00D13CEC"/>
  </w:style>
  <w:style w:type="character" w:customStyle="1" w:styleId="a7">
    <w:name w:val="Абзац списка Знак"/>
    <w:link w:val="a6"/>
    <w:uiPriority w:val="34"/>
    <w:rsid w:val="00C0668C"/>
  </w:style>
  <w:style w:type="paragraph" w:customStyle="1" w:styleId="Style16">
    <w:name w:val="Style16"/>
    <w:basedOn w:val="a"/>
    <w:uiPriority w:val="99"/>
    <w:rsid w:val="00C0668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C0668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68C"/>
  </w:style>
  <w:style w:type="character" w:customStyle="1" w:styleId="ad">
    <w:name w:val="Основной текст_"/>
    <w:basedOn w:val="a0"/>
    <w:link w:val="1"/>
    <w:rsid w:val="00C0668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C0668C"/>
    <w:pPr>
      <w:widowControl w:val="0"/>
      <w:shd w:val="clear" w:color="auto" w:fill="FFFFFF"/>
      <w:spacing w:after="60" w:line="0" w:lineRule="atLeast"/>
      <w:jc w:val="both"/>
    </w:pPr>
    <w:rPr>
      <w:sz w:val="25"/>
      <w:szCs w:val="25"/>
    </w:rPr>
  </w:style>
  <w:style w:type="paragraph" w:customStyle="1" w:styleId="tkTekst0">
    <w:name w:val="_Текст обычный (tkTekst)"/>
    <w:basedOn w:val="a"/>
    <w:rsid w:val="00C0668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6B7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2213?cl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64</Pages>
  <Words>15904</Words>
  <Characters>90659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2022-08-01T12:27:00Z</dcterms:created>
  <dcterms:modified xsi:type="dcterms:W3CDTF">2022-08-11T14:18:00Z</dcterms:modified>
</cp:coreProperties>
</file>